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79" w:rsidRPr="00A813C4" w:rsidRDefault="005B1179" w:rsidP="00516322">
      <w:pPr>
        <w:widowControl w:val="0"/>
        <w:autoSpaceDE w:val="0"/>
        <w:autoSpaceDN w:val="0"/>
        <w:adjustRightInd w:val="0"/>
        <w:spacing w:after="0" w:line="240" w:lineRule="auto"/>
        <w:ind w:left="6798" w:firstLine="6"/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</w:pPr>
      <w:r w:rsidRPr="00A813C4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>ЗАТВЕРДЖЕНО</w:t>
      </w:r>
    </w:p>
    <w:p w:rsidR="005B1179" w:rsidRPr="00A813C4" w:rsidRDefault="005B1179" w:rsidP="00516322">
      <w:pPr>
        <w:widowControl w:val="0"/>
        <w:autoSpaceDE w:val="0"/>
        <w:autoSpaceDN w:val="0"/>
        <w:adjustRightInd w:val="0"/>
        <w:spacing w:after="0" w:line="240" w:lineRule="auto"/>
        <w:ind w:left="6798" w:firstLine="6"/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</w:pPr>
      <w:r w:rsidRPr="00A813C4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>Наказ Міністерства освіти і</w:t>
      </w:r>
      <w:r w:rsidRPr="00A813C4">
        <w:rPr>
          <w:rFonts w:ascii="Times New Roman" w:eastAsia="Times New Roman" w:hAnsi="Times New Roman" w:cs="Times New Roman"/>
          <w:bCs/>
          <w:sz w:val="18"/>
          <w:szCs w:val="18"/>
          <w:lang w:eastAsia="uk-UA"/>
        </w:rPr>
        <w:t xml:space="preserve"> </w:t>
      </w:r>
      <w:r w:rsidRPr="00A813C4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>науки,</w:t>
      </w:r>
      <w:r w:rsidR="00516322" w:rsidRPr="00A813C4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 xml:space="preserve"> </w:t>
      </w:r>
      <w:r w:rsidRPr="00A813C4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>молоді та спорту України</w:t>
      </w:r>
    </w:p>
    <w:p w:rsidR="005B1179" w:rsidRPr="00A813C4" w:rsidRDefault="005B1179" w:rsidP="00516322">
      <w:pPr>
        <w:widowControl w:val="0"/>
        <w:autoSpaceDE w:val="0"/>
        <w:autoSpaceDN w:val="0"/>
        <w:adjustRightInd w:val="0"/>
        <w:spacing w:after="0" w:line="360" w:lineRule="auto"/>
        <w:ind w:left="6798" w:firstLine="6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  <w:r w:rsidRPr="00A813C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29 березня 2012 року № 384</w:t>
      </w:r>
    </w:p>
    <w:p w:rsidR="005B1179" w:rsidRPr="00A813C4" w:rsidRDefault="005B1179" w:rsidP="005B1179">
      <w:pPr>
        <w:widowControl w:val="0"/>
        <w:autoSpaceDE w:val="0"/>
        <w:autoSpaceDN w:val="0"/>
        <w:adjustRightInd w:val="0"/>
        <w:spacing w:after="0" w:line="36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A813C4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Форма № Н - 3.04А</w:t>
      </w:r>
    </w:p>
    <w:p w:rsidR="00516322" w:rsidRPr="00A813C4" w:rsidRDefault="00516322" w:rsidP="005B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B1179" w:rsidRPr="00A813C4" w:rsidRDefault="005B1179" w:rsidP="005B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813C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Міністерство охорони здоров’я України</w:t>
      </w:r>
    </w:p>
    <w:p w:rsidR="005B1179" w:rsidRPr="00A813C4" w:rsidRDefault="005B1179" w:rsidP="005B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813C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Донецький на</w:t>
      </w:r>
      <w:r w:rsidR="000072B1" w:rsidRPr="00A813C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ціональний медичний університет</w:t>
      </w:r>
    </w:p>
    <w:p w:rsidR="005B1179" w:rsidRPr="00A813C4" w:rsidRDefault="004B7EC0" w:rsidP="005B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Кафедра внутрішньої медицини № 3</w:t>
      </w:r>
    </w:p>
    <w:p w:rsidR="005B1179" w:rsidRPr="00A813C4" w:rsidRDefault="005B1179" w:rsidP="005B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B7EC0" w:rsidRPr="00A813C4" w:rsidRDefault="00516322" w:rsidP="0024103B">
      <w:pPr>
        <w:widowControl w:val="0"/>
        <w:tabs>
          <w:tab w:val="left" w:leader="dot" w:pos="4919"/>
          <w:tab w:val="left" w:leader="dot" w:pos="5812"/>
          <w:tab w:val="left" w:leader="dot" w:pos="11624"/>
        </w:tabs>
        <w:spacing w:after="0"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</w:t>
      </w:r>
      <w:r w:rsidR="004B7EC0" w:rsidRPr="00A813C4">
        <w:rPr>
          <w:rFonts w:ascii="Times New Roman" w:hAnsi="Times New Roman" w:cs="Times New Roman"/>
          <w:b/>
          <w:bCs/>
          <w:sz w:val="28"/>
          <w:szCs w:val="28"/>
        </w:rPr>
        <w:t>«ЗАТВЕРДЖУЮ»</w:t>
      </w:r>
    </w:p>
    <w:p w:rsidR="004B7EC0" w:rsidRPr="00A813C4" w:rsidRDefault="004B7EC0" w:rsidP="0024103B">
      <w:pPr>
        <w:widowControl w:val="0"/>
        <w:tabs>
          <w:tab w:val="left" w:leader="dot" w:pos="4919"/>
          <w:tab w:val="left" w:leader="dot" w:pos="5070"/>
          <w:tab w:val="left" w:leader="dot" w:pos="525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A813C4">
        <w:rPr>
          <w:rFonts w:ascii="Times New Roman" w:hAnsi="Times New Roman" w:cs="Times New Roman"/>
          <w:sz w:val="28"/>
          <w:szCs w:val="28"/>
        </w:rPr>
        <w:t xml:space="preserve">Перший проректор з </w:t>
      </w:r>
      <w:proofErr w:type="spellStart"/>
      <w:r w:rsidRPr="00A813C4">
        <w:rPr>
          <w:rFonts w:ascii="Times New Roman" w:hAnsi="Times New Roman" w:cs="Times New Roman"/>
          <w:sz w:val="28"/>
          <w:szCs w:val="28"/>
        </w:rPr>
        <w:t>науково-педагогічної</w:t>
      </w:r>
      <w:proofErr w:type="spellEnd"/>
      <w:r w:rsidRPr="00A81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3C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81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EC0" w:rsidRPr="00A813C4" w:rsidRDefault="004B7EC0" w:rsidP="0024103B">
      <w:pPr>
        <w:widowControl w:val="0"/>
        <w:tabs>
          <w:tab w:val="left" w:leader="dot" w:pos="4919"/>
          <w:tab w:val="left" w:leader="dot" w:pos="5070"/>
          <w:tab w:val="left" w:leader="dot" w:pos="525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A813C4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Pr="00A813C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813C4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</w:p>
    <w:p w:rsidR="004B7EC0" w:rsidRPr="00A813C4" w:rsidRDefault="004B7EC0" w:rsidP="0024103B">
      <w:pPr>
        <w:widowControl w:val="0"/>
        <w:tabs>
          <w:tab w:val="left" w:leader="dot" w:pos="4919"/>
          <w:tab w:val="left" w:leader="dot" w:pos="5070"/>
          <w:tab w:val="left" w:leader="dot" w:pos="525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A813C4">
        <w:rPr>
          <w:rFonts w:ascii="Times New Roman" w:hAnsi="Times New Roman" w:cs="Times New Roman"/>
          <w:sz w:val="28"/>
          <w:szCs w:val="28"/>
        </w:rPr>
        <w:t xml:space="preserve">___________ О.І. Герасименко </w:t>
      </w:r>
    </w:p>
    <w:p w:rsidR="004B7EC0" w:rsidRPr="00A813C4" w:rsidRDefault="004B7EC0" w:rsidP="0024103B">
      <w:pPr>
        <w:widowControl w:val="0"/>
        <w:tabs>
          <w:tab w:val="left" w:leader="dot" w:pos="4919"/>
          <w:tab w:val="left" w:leader="dot" w:pos="5070"/>
          <w:tab w:val="left" w:leader="dot" w:pos="525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A813C4">
        <w:rPr>
          <w:rFonts w:ascii="Times New Roman" w:hAnsi="Times New Roman" w:cs="Times New Roman"/>
          <w:sz w:val="28"/>
          <w:szCs w:val="28"/>
        </w:rPr>
        <w:t>«___» _____________ 2021 р.</w:t>
      </w:r>
    </w:p>
    <w:p w:rsidR="00516322" w:rsidRPr="00A813C4" w:rsidRDefault="00516322" w:rsidP="004B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6322" w:rsidRPr="00A813C4" w:rsidRDefault="00516322" w:rsidP="00516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16322" w:rsidRPr="00A813C4" w:rsidRDefault="00516322" w:rsidP="00516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16322" w:rsidRPr="00A813C4" w:rsidRDefault="00516322" w:rsidP="00516322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813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РОБОЧА </w:t>
      </w:r>
      <w:r w:rsidRPr="00A81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ПРОГРАМА </w:t>
      </w:r>
      <w:r w:rsidRPr="00A813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СУМІЖНОГО ЦИКЛУ</w:t>
      </w:r>
      <w:r w:rsidRPr="00A81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«ФТИЗ</w:t>
      </w:r>
      <w:r w:rsidRPr="00A813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ІАТРІЯ»</w:t>
      </w:r>
    </w:p>
    <w:p w:rsidR="00516322" w:rsidRPr="00A813C4" w:rsidRDefault="00516322" w:rsidP="00516322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813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ДЛЯ ЛІКАРІВ-</w:t>
      </w:r>
      <w:r w:rsidR="00850615" w:rsidRPr="00A813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ІНТЕРНІВ</w:t>
      </w:r>
    </w:p>
    <w:p w:rsidR="00516322" w:rsidRPr="00A813C4" w:rsidRDefault="00516322" w:rsidP="00D97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50615" w:rsidRPr="00A813C4" w:rsidRDefault="00D97A29" w:rsidP="0017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</w:t>
      </w:r>
      <w:r w:rsidR="005B1179"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пеціальність</w:t>
      </w:r>
      <w:r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4E249F" w:rsidRPr="00A813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_______«Педіатрія»______</w:t>
      </w:r>
    </w:p>
    <w:p w:rsidR="005B1179" w:rsidRPr="00A813C4" w:rsidRDefault="00850615" w:rsidP="0085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</w:t>
      </w:r>
      <w:r w:rsidR="001726F5" w:rsidRPr="00A813C4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</w:t>
      </w:r>
      <w:r w:rsidR="004E249F" w:rsidRPr="00A813C4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</w:t>
      </w:r>
      <w:r w:rsidR="001726F5" w:rsidRPr="00A813C4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</w:t>
      </w:r>
      <w:r w:rsidRPr="00A813C4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</w:t>
      </w:r>
      <w:r w:rsidR="005B1179" w:rsidRPr="00A813C4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(шифр і назва спеціальності)</w:t>
      </w:r>
    </w:p>
    <w:p w:rsidR="005B1179" w:rsidRPr="00A813C4" w:rsidRDefault="005B1179" w:rsidP="0024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103B" w:rsidRPr="00A813C4" w:rsidRDefault="0024103B" w:rsidP="002410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103B" w:rsidRPr="00A813C4" w:rsidRDefault="0024103B" w:rsidP="002410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103B" w:rsidRPr="00A813C4" w:rsidRDefault="0024103B" w:rsidP="002410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103B" w:rsidRPr="00A813C4" w:rsidRDefault="0024103B" w:rsidP="00A813C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A813C4">
        <w:rPr>
          <w:rFonts w:ascii="Times New Roman" w:hAnsi="Times New Roman" w:cs="Times New Roman"/>
          <w:sz w:val="24"/>
          <w:szCs w:val="24"/>
          <w:lang w:val="uk-UA"/>
        </w:rPr>
        <w:t>спеціальності                                          222 «МЕДИЦИНА»</w:t>
      </w:r>
    </w:p>
    <w:p w:rsidR="0024103B" w:rsidRPr="00A813C4" w:rsidRDefault="0024103B" w:rsidP="00A813C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A813C4"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рівня                                     післядипломна освіта </w:t>
      </w:r>
    </w:p>
    <w:p w:rsidR="0024103B" w:rsidRPr="00A813C4" w:rsidRDefault="0024103B" w:rsidP="00A813C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A813C4">
        <w:rPr>
          <w:rFonts w:ascii="Times New Roman" w:hAnsi="Times New Roman" w:cs="Times New Roman"/>
          <w:sz w:val="24"/>
          <w:szCs w:val="24"/>
          <w:lang w:val="uk-UA"/>
        </w:rPr>
        <w:t>освітньої програми                              Інтернатура «</w:t>
      </w:r>
      <w:proofErr w:type="spellStart"/>
      <w:r w:rsidRPr="00A813C4">
        <w:rPr>
          <w:rFonts w:ascii="Times New Roman" w:hAnsi="Times New Roman" w:cs="Times New Roman"/>
          <w:sz w:val="24"/>
          <w:szCs w:val="24"/>
          <w:lang w:val="uk-UA"/>
        </w:rPr>
        <w:t>Педиатрия</w:t>
      </w:r>
      <w:proofErr w:type="spellEnd"/>
      <w:r w:rsidRPr="00A813C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4103B" w:rsidRPr="00A813C4" w:rsidRDefault="0024103B" w:rsidP="00A813C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A813C4">
        <w:rPr>
          <w:rFonts w:ascii="Times New Roman" w:hAnsi="Times New Roman" w:cs="Times New Roman"/>
          <w:sz w:val="24"/>
          <w:szCs w:val="24"/>
          <w:lang w:val="uk-UA"/>
        </w:rPr>
        <w:t>спеціалізації                                           «Медицина»</w:t>
      </w:r>
    </w:p>
    <w:p w:rsidR="0024103B" w:rsidRPr="00A813C4" w:rsidRDefault="0024103B" w:rsidP="00A813C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24103B" w:rsidRPr="00A813C4" w:rsidRDefault="0024103B" w:rsidP="00A813C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A813C4">
        <w:rPr>
          <w:rFonts w:ascii="Times New Roman" w:hAnsi="Times New Roman" w:cs="Times New Roman"/>
          <w:sz w:val="24"/>
          <w:szCs w:val="24"/>
          <w:lang w:val="uk-UA"/>
        </w:rPr>
        <w:t>статус                                                      обов’язкова</w:t>
      </w:r>
    </w:p>
    <w:p w:rsidR="005B1179" w:rsidRPr="00A813C4" w:rsidRDefault="005B1179" w:rsidP="005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1179" w:rsidRPr="00A813C4" w:rsidRDefault="005B1179" w:rsidP="005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B1179" w:rsidRPr="00A813C4" w:rsidRDefault="005B1179" w:rsidP="005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813C4" w:rsidRDefault="00A813C4" w:rsidP="00D9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13C4" w:rsidRDefault="00A813C4" w:rsidP="00D9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13C4" w:rsidRDefault="00A813C4" w:rsidP="00D9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13C4" w:rsidRDefault="00A813C4" w:rsidP="00D9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13C4" w:rsidRDefault="00A813C4" w:rsidP="00D9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13C4" w:rsidRDefault="00A813C4" w:rsidP="00D9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13C4" w:rsidRDefault="00A813C4" w:rsidP="00D9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26F5" w:rsidRDefault="0024103B" w:rsidP="00D9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5B1179"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Лиман</w:t>
      </w:r>
      <w:r w:rsidR="004B7EC0"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B1179"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4B7EC0"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C959DA"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B1179"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рік</w:t>
      </w:r>
    </w:p>
    <w:p w:rsidR="00A813C4" w:rsidRDefault="00A813C4" w:rsidP="00D9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13C4" w:rsidRDefault="00A813C4" w:rsidP="00D9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13C4" w:rsidRPr="00A813C4" w:rsidRDefault="00A813C4" w:rsidP="00D9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7EC0" w:rsidRPr="00A813C4" w:rsidRDefault="004B7EC0" w:rsidP="004B7EC0">
      <w:pPr>
        <w:keepNext/>
        <w:shd w:val="clear" w:color="auto" w:fill="FFFFFF"/>
        <w:tabs>
          <w:tab w:val="left" w:pos="0"/>
        </w:tabs>
        <w:suppressAutoHyphens/>
        <w:spacing w:before="240" w:after="60"/>
        <w:rPr>
          <w:rFonts w:ascii="Times New Roman" w:hAnsi="Times New Roman" w:cs="Times New Roman"/>
          <w:b/>
          <w:bCs/>
          <w:iCs/>
          <w:sz w:val="24"/>
          <w:szCs w:val="24"/>
          <w:lang w:val="uk-UA" w:eastAsia="ar-SA"/>
        </w:rPr>
      </w:pPr>
      <w:r w:rsidRPr="00A813C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>Розробники:</w:t>
      </w:r>
    </w:p>
    <w:p w:rsidR="004B7EC0" w:rsidRPr="00A813C4" w:rsidRDefault="004B7EC0" w:rsidP="00A813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813C4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Прахоменко</w:t>
      </w:r>
      <w:proofErr w:type="spellEnd"/>
      <w:r w:rsidRPr="00A813C4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Т.А., </w:t>
      </w:r>
      <w:proofErr w:type="spellStart"/>
      <w:r w:rsidRPr="00A813C4">
        <w:rPr>
          <w:rFonts w:ascii="Times New Roman" w:hAnsi="Times New Roman" w:cs="Times New Roman"/>
          <w:sz w:val="24"/>
          <w:szCs w:val="24"/>
          <w:lang w:val="uk-UA"/>
        </w:rPr>
        <w:t>к.мед.н</w:t>
      </w:r>
      <w:proofErr w:type="spellEnd"/>
      <w:r w:rsidRPr="00A813C4">
        <w:rPr>
          <w:rFonts w:ascii="Times New Roman" w:hAnsi="Times New Roman" w:cs="Times New Roman"/>
          <w:sz w:val="24"/>
          <w:szCs w:val="24"/>
          <w:lang w:val="uk-UA"/>
        </w:rPr>
        <w:t>., завідувач кафедри внутрішньої медицини №</w:t>
      </w:r>
      <w:r w:rsidRPr="00A813C4">
        <w:rPr>
          <w:rFonts w:ascii="Times New Roman" w:hAnsi="Times New Roman" w:cs="Times New Roman"/>
          <w:sz w:val="24"/>
          <w:szCs w:val="24"/>
        </w:rPr>
        <w:t> </w:t>
      </w:r>
      <w:r w:rsidRPr="00A813C4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4B7EC0" w:rsidRPr="00A813C4" w:rsidRDefault="004B7EC0" w:rsidP="00A813C4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813C4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Кузеванова</w:t>
      </w:r>
      <w:proofErr w:type="spellEnd"/>
      <w:r w:rsidRPr="00A813C4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М.В., </w:t>
      </w:r>
      <w:proofErr w:type="spellStart"/>
      <w:r w:rsidRPr="00A813C4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к.мед.н</w:t>
      </w:r>
      <w:proofErr w:type="spellEnd"/>
      <w:r w:rsidRPr="00A813C4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., </w:t>
      </w:r>
      <w:r w:rsidRPr="00A813C4">
        <w:rPr>
          <w:rFonts w:ascii="Times New Roman" w:hAnsi="Times New Roman" w:cs="Times New Roman"/>
          <w:sz w:val="24"/>
          <w:szCs w:val="24"/>
        </w:rPr>
        <w:t xml:space="preserve">доцент </w:t>
      </w:r>
      <w:proofErr w:type="spellStart"/>
      <w:r w:rsidRPr="00A813C4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A8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3C4">
        <w:rPr>
          <w:rFonts w:ascii="Times New Roman" w:hAnsi="Times New Roman" w:cs="Times New Roman"/>
          <w:sz w:val="24"/>
          <w:szCs w:val="24"/>
        </w:rPr>
        <w:t>внутрішньої</w:t>
      </w:r>
      <w:proofErr w:type="spellEnd"/>
      <w:r w:rsidRPr="00A8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3C4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A813C4">
        <w:rPr>
          <w:rFonts w:ascii="Times New Roman" w:hAnsi="Times New Roman" w:cs="Times New Roman"/>
          <w:sz w:val="24"/>
          <w:szCs w:val="24"/>
        </w:rPr>
        <w:t xml:space="preserve"> № 3</w:t>
      </w:r>
    </w:p>
    <w:p w:rsidR="004B7EC0" w:rsidRPr="00A813C4" w:rsidRDefault="004B7EC0" w:rsidP="00A813C4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813C4">
        <w:rPr>
          <w:rFonts w:ascii="Times New Roman" w:hAnsi="Times New Roman" w:cs="Times New Roman"/>
          <w:sz w:val="24"/>
          <w:szCs w:val="24"/>
        </w:rPr>
        <w:t xml:space="preserve">Севастьянова Н.Є., </w:t>
      </w:r>
      <w:proofErr w:type="spellStart"/>
      <w:r w:rsidRPr="00A813C4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асистент</w:t>
      </w:r>
      <w:proofErr w:type="spellEnd"/>
      <w:r w:rsidRPr="00A813C4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A813C4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A8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3C4">
        <w:rPr>
          <w:rFonts w:ascii="Times New Roman" w:hAnsi="Times New Roman" w:cs="Times New Roman"/>
          <w:sz w:val="24"/>
          <w:szCs w:val="24"/>
        </w:rPr>
        <w:t>внутрішньої</w:t>
      </w:r>
      <w:proofErr w:type="spellEnd"/>
      <w:r w:rsidRPr="00A8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3C4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A813C4">
        <w:rPr>
          <w:rFonts w:ascii="Times New Roman" w:hAnsi="Times New Roman" w:cs="Times New Roman"/>
          <w:sz w:val="24"/>
          <w:szCs w:val="24"/>
        </w:rPr>
        <w:t xml:space="preserve"> № 3</w:t>
      </w:r>
    </w:p>
    <w:p w:rsidR="00A813C4" w:rsidRPr="00A813C4" w:rsidRDefault="00A813C4" w:rsidP="00A813C4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813C4" w:rsidRPr="004417D5" w:rsidRDefault="00A813C4" w:rsidP="00A813C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lang w:val="uk-UA"/>
        </w:rPr>
      </w:pPr>
      <w:r w:rsidRPr="004417D5">
        <w:rPr>
          <w:rFonts w:ascii="Times New Roman" w:hAnsi="Times New Roman" w:cs="Times New Roman"/>
          <w:sz w:val="24"/>
          <w:lang w:val="uk-UA"/>
        </w:rPr>
        <w:t xml:space="preserve">Робочу програму розглянуто </w:t>
      </w:r>
      <w:r w:rsidRPr="004417D5">
        <w:rPr>
          <w:rFonts w:ascii="Times New Roman" w:hAnsi="Times New Roman" w:cs="Times New Roman"/>
          <w:color w:val="000000"/>
          <w:sz w:val="24"/>
          <w:lang w:eastAsia="uk-UA"/>
        </w:rPr>
        <w:t xml:space="preserve">і </w:t>
      </w:r>
      <w:proofErr w:type="spellStart"/>
      <w:r w:rsidRPr="004417D5">
        <w:rPr>
          <w:rFonts w:ascii="Times New Roman" w:hAnsi="Times New Roman" w:cs="Times New Roman"/>
          <w:color w:val="000000"/>
          <w:sz w:val="24"/>
          <w:lang w:eastAsia="uk-UA"/>
        </w:rPr>
        <w:t>затверджено</w:t>
      </w:r>
      <w:proofErr w:type="spellEnd"/>
      <w:r w:rsidRPr="004417D5">
        <w:rPr>
          <w:rFonts w:ascii="Times New Roman" w:hAnsi="Times New Roman" w:cs="Times New Roman"/>
          <w:color w:val="000000"/>
          <w:sz w:val="24"/>
          <w:lang w:eastAsia="uk-UA"/>
        </w:rPr>
        <w:t xml:space="preserve"> </w:t>
      </w:r>
      <w:r w:rsidRPr="004417D5">
        <w:rPr>
          <w:rFonts w:ascii="Times New Roman" w:hAnsi="Times New Roman" w:cs="Times New Roman"/>
          <w:sz w:val="24"/>
          <w:lang w:val="uk-UA"/>
        </w:rPr>
        <w:t xml:space="preserve">на засіданні </w:t>
      </w:r>
      <w:r w:rsidRPr="004417D5">
        <w:rPr>
          <w:rFonts w:ascii="Times New Roman" w:hAnsi="Times New Roman" w:cs="Times New Roman"/>
          <w:bCs/>
          <w:iCs/>
          <w:sz w:val="24"/>
          <w:lang w:val="uk-UA"/>
        </w:rPr>
        <w:t xml:space="preserve">кафедри внутрішньої медицини </w:t>
      </w:r>
      <w:r w:rsidRPr="004417D5">
        <w:rPr>
          <w:rFonts w:ascii="Times New Roman" w:hAnsi="Times New Roman" w:cs="Times New Roman"/>
          <w:sz w:val="24"/>
          <w:lang w:val="uk-UA"/>
        </w:rPr>
        <w:t>№3</w:t>
      </w:r>
      <w:r w:rsidRPr="004417D5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</w:p>
    <w:p w:rsidR="00A813C4" w:rsidRPr="004417D5" w:rsidRDefault="00A813C4" w:rsidP="00A813C4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4417D5">
        <w:rPr>
          <w:rFonts w:ascii="Times New Roman" w:hAnsi="Times New Roman" w:cs="Times New Roman"/>
          <w:sz w:val="24"/>
          <w:lang w:val="uk-UA"/>
        </w:rPr>
        <w:t>Протокол  від</w:t>
      </w:r>
      <w:r w:rsidRPr="004417D5">
        <w:rPr>
          <w:rFonts w:ascii="Times New Roman" w:hAnsi="Times New Roman" w:cs="Times New Roman"/>
          <w:sz w:val="24"/>
          <w:lang w:val="uk-UA"/>
        </w:rPr>
        <w:tab/>
      </w:r>
      <w:r w:rsidRPr="004417D5">
        <w:rPr>
          <w:rFonts w:ascii="Times New Roman" w:hAnsi="Times New Roman" w:cs="Times New Roman"/>
          <w:color w:val="000000"/>
          <w:sz w:val="24"/>
          <w:lang w:val="uk-UA" w:eastAsia="uk-UA"/>
        </w:rPr>
        <w:t>"</w:t>
      </w:r>
      <w:r w:rsidRPr="004417D5">
        <w:rPr>
          <w:rFonts w:ascii="Times New Roman" w:hAnsi="Times New Roman" w:cs="Times New Roman"/>
          <w:sz w:val="24"/>
          <w:lang w:val="uk-UA"/>
        </w:rPr>
        <w:t xml:space="preserve">31 </w:t>
      </w:r>
      <w:r w:rsidRPr="004417D5">
        <w:rPr>
          <w:rFonts w:ascii="Times New Roman" w:hAnsi="Times New Roman" w:cs="Times New Roman"/>
          <w:color w:val="000000"/>
          <w:sz w:val="24"/>
          <w:lang w:val="uk-UA" w:eastAsia="uk-UA"/>
        </w:rPr>
        <w:t xml:space="preserve">"серпня  </w:t>
      </w:r>
      <w:r w:rsidRPr="004417D5">
        <w:rPr>
          <w:rFonts w:ascii="Times New Roman" w:hAnsi="Times New Roman" w:cs="Times New Roman"/>
          <w:sz w:val="24"/>
          <w:lang w:val="uk-UA"/>
        </w:rPr>
        <w:t>2021р</w:t>
      </w:r>
      <w:r w:rsidRPr="004417D5">
        <w:rPr>
          <w:rFonts w:ascii="Times New Roman" w:hAnsi="Times New Roman" w:cs="Times New Roman"/>
          <w:sz w:val="24"/>
          <w:u w:val="single"/>
          <w:lang w:val="uk-UA"/>
        </w:rPr>
        <w:t xml:space="preserve"> </w:t>
      </w:r>
      <w:r w:rsidRPr="004417D5">
        <w:rPr>
          <w:rFonts w:ascii="Times New Roman" w:hAnsi="Times New Roman" w:cs="Times New Roman"/>
          <w:sz w:val="24"/>
          <w:lang w:val="uk-UA"/>
        </w:rPr>
        <w:t>.№1</w:t>
      </w:r>
    </w:p>
    <w:p w:rsidR="00A813C4" w:rsidRPr="004417D5" w:rsidRDefault="00A813C4" w:rsidP="00A813C4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4417D5">
        <w:rPr>
          <w:rFonts w:ascii="Times New Roman" w:hAnsi="Times New Roman" w:cs="Times New Roman"/>
          <w:sz w:val="24"/>
          <w:lang w:val="uk-UA"/>
        </w:rPr>
        <w:t xml:space="preserve">Завідувач кафедри </w:t>
      </w:r>
      <w:r w:rsidRPr="004417D5">
        <w:rPr>
          <w:rFonts w:ascii="Times New Roman" w:hAnsi="Times New Roman" w:cs="Times New Roman"/>
          <w:bCs/>
          <w:iCs/>
          <w:sz w:val="24"/>
          <w:lang w:val="uk-UA"/>
        </w:rPr>
        <w:t>внутрішньої медицини №3</w:t>
      </w:r>
      <w:r w:rsidRPr="004417D5">
        <w:rPr>
          <w:rFonts w:ascii="Times New Roman" w:hAnsi="Times New Roman" w:cs="Times New Roman"/>
          <w:sz w:val="24"/>
          <w:lang w:val="uk-UA"/>
        </w:rPr>
        <w:t xml:space="preserve">                                            </w:t>
      </w:r>
    </w:p>
    <w:p w:rsidR="00A813C4" w:rsidRPr="004417D5" w:rsidRDefault="00A813C4" w:rsidP="00A813C4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4417D5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417D5">
        <w:rPr>
          <w:rFonts w:ascii="Times New Roman" w:hAnsi="Times New Roman" w:cs="Times New Roman"/>
          <w:color w:val="000000"/>
          <w:sz w:val="24"/>
          <w:lang w:val="uk-UA" w:eastAsia="uk-UA"/>
        </w:rPr>
        <w:t>к.мед.н</w:t>
      </w:r>
      <w:proofErr w:type="spellEnd"/>
      <w:r w:rsidRPr="004417D5">
        <w:rPr>
          <w:rFonts w:ascii="Times New Roman" w:hAnsi="Times New Roman" w:cs="Times New Roman"/>
          <w:color w:val="000000"/>
          <w:sz w:val="24"/>
          <w:lang w:val="uk-UA" w:eastAsia="uk-UA"/>
        </w:rPr>
        <w:t>., доцент</w:t>
      </w:r>
      <w:r w:rsidRPr="004417D5">
        <w:rPr>
          <w:rFonts w:ascii="Times New Roman" w:hAnsi="Times New Roman" w:cs="Times New Roman"/>
          <w:sz w:val="24"/>
          <w:lang w:val="uk-UA"/>
        </w:rPr>
        <w:t xml:space="preserve">._____________________                                                     </w:t>
      </w:r>
      <w:proofErr w:type="spellStart"/>
      <w:r w:rsidRPr="004417D5">
        <w:rPr>
          <w:rFonts w:ascii="Times New Roman" w:hAnsi="Times New Roman" w:cs="Times New Roman"/>
          <w:sz w:val="24"/>
          <w:lang w:val="uk-UA"/>
        </w:rPr>
        <w:t>Т.А.Пархоменко</w:t>
      </w:r>
      <w:proofErr w:type="spellEnd"/>
      <w:r w:rsidRPr="004417D5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A813C4" w:rsidRPr="004417D5" w:rsidRDefault="00A813C4" w:rsidP="00A813C4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</w:p>
    <w:p w:rsidR="00A813C4" w:rsidRPr="004417D5" w:rsidRDefault="00A813C4" w:rsidP="00A813C4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4417D5">
        <w:rPr>
          <w:rFonts w:ascii="Times New Roman" w:hAnsi="Times New Roman" w:cs="Times New Roman"/>
          <w:sz w:val="24"/>
          <w:lang w:val="uk-UA"/>
        </w:rPr>
        <w:t xml:space="preserve">Робочу програму розглянуто </w:t>
      </w:r>
      <w:r w:rsidRPr="004417D5">
        <w:rPr>
          <w:rFonts w:ascii="Times New Roman" w:hAnsi="Times New Roman" w:cs="Times New Roman"/>
          <w:color w:val="000000"/>
          <w:sz w:val="24"/>
          <w:lang w:val="uk-UA" w:eastAsia="uk-UA"/>
        </w:rPr>
        <w:t xml:space="preserve">і затверджено на засіданні </w:t>
      </w:r>
      <w:r w:rsidRPr="004417D5">
        <w:rPr>
          <w:rFonts w:ascii="Times New Roman" w:hAnsi="Times New Roman" w:cs="Times New Roman"/>
          <w:sz w:val="24"/>
          <w:lang w:val="uk-UA"/>
        </w:rPr>
        <w:t xml:space="preserve">методичної комісії з терапевтичних дисциплін </w:t>
      </w:r>
      <w:r w:rsidRPr="004417D5">
        <w:rPr>
          <w:rFonts w:ascii="Times New Roman" w:hAnsi="Times New Roman" w:cs="Times New Roman"/>
          <w:color w:val="000000"/>
          <w:sz w:val="24"/>
          <w:lang w:val="uk-UA" w:eastAsia="uk-UA"/>
        </w:rPr>
        <w:t>"1 "вересня 2021 р. Протокол № 1</w:t>
      </w: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4644"/>
        <w:gridCol w:w="2694"/>
        <w:gridCol w:w="1950"/>
      </w:tblGrid>
      <w:tr w:rsidR="00A813C4" w:rsidRPr="004417D5" w:rsidTr="00097A25">
        <w:tc>
          <w:tcPr>
            <w:tcW w:w="4644" w:type="dxa"/>
          </w:tcPr>
          <w:p w:rsidR="00A813C4" w:rsidRPr="004417D5" w:rsidRDefault="00A813C4" w:rsidP="00097A2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lang w:val="uk-UA" w:eastAsia="ar-SA"/>
              </w:rPr>
            </w:pPr>
          </w:p>
          <w:p w:rsidR="00A813C4" w:rsidRPr="004417D5" w:rsidRDefault="00A813C4" w:rsidP="00097A2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lang w:val="uk-UA" w:eastAsia="ar-SA"/>
              </w:rPr>
            </w:pPr>
            <w:r w:rsidRPr="004417D5">
              <w:rPr>
                <w:rFonts w:ascii="Times New Roman" w:hAnsi="Times New Roman" w:cs="Times New Roman"/>
                <w:sz w:val="24"/>
                <w:lang w:val="uk-UA" w:eastAsia="ar-SA"/>
              </w:rPr>
              <w:t xml:space="preserve">Голова методичної комісії з терапевтичних дисциплін, </w:t>
            </w:r>
            <w:proofErr w:type="spellStart"/>
            <w:r w:rsidRPr="004417D5">
              <w:rPr>
                <w:rFonts w:ascii="Times New Roman" w:hAnsi="Times New Roman" w:cs="Times New Roman"/>
                <w:sz w:val="24"/>
                <w:lang w:val="uk-UA" w:eastAsia="ar-SA"/>
              </w:rPr>
              <w:t>д.мед.н</w:t>
            </w:r>
            <w:proofErr w:type="spellEnd"/>
            <w:r w:rsidRPr="004417D5">
              <w:rPr>
                <w:rFonts w:ascii="Times New Roman" w:hAnsi="Times New Roman" w:cs="Times New Roman"/>
                <w:sz w:val="24"/>
                <w:lang w:val="uk-UA" w:eastAsia="ar-SA"/>
              </w:rPr>
              <w:t>., проф.</w:t>
            </w:r>
          </w:p>
        </w:tc>
        <w:tc>
          <w:tcPr>
            <w:tcW w:w="2694" w:type="dxa"/>
          </w:tcPr>
          <w:p w:rsidR="00A813C4" w:rsidRPr="004417D5" w:rsidRDefault="00A813C4" w:rsidP="00097A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 w:eastAsia="ar-SA"/>
              </w:rPr>
            </w:pPr>
          </w:p>
          <w:p w:rsidR="00A813C4" w:rsidRPr="004417D5" w:rsidRDefault="00A813C4" w:rsidP="00097A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 w:eastAsia="ar-SA"/>
              </w:rPr>
            </w:pPr>
          </w:p>
          <w:p w:rsidR="00A813C4" w:rsidRPr="004417D5" w:rsidRDefault="00A813C4" w:rsidP="00097A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 w:eastAsia="ar-SA"/>
              </w:rPr>
            </w:pPr>
            <w:r w:rsidRPr="004417D5">
              <w:rPr>
                <w:rFonts w:ascii="Times New Roman" w:hAnsi="Times New Roman" w:cs="Times New Roman"/>
                <w:sz w:val="24"/>
                <w:lang w:val="uk-UA" w:eastAsia="ar-SA"/>
              </w:rPr>
              <w:t>____________________</w:t>
            </w:r>
          </w:p>
        </w:tc>
        <w:tc>
          <w:tcPr>
            <w:tcW w:w="1950" w:type="dxa"/>
          </w:tcPr>
          <w:p w:rsidR="00A813C4" w:rsidRPr="004417D5" w:rsidRDefault="00A813C4" w:rsidP="00097A2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lang w:val="uk-UA" w:eastAsia="ar-SA"/>
              </w:rPr>
            </w:pPr>
          </w:p>
          <w:p w:rsidR="00A813C4" w:rsidRPr="004417D5" w:rsidRDefault="00A813C4" w:rsidP="00097A2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lang w:val="uk-UA" w:eastAsia="ar-SA"/>
              </w:rPr>
            </w:pPr>
          </w:p>
          <w:p w:rsidR="00A813C4" w:rsidRPr="004417D5" w:rsidRDefault="00A813C4" w:rsidP="00097A2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lang w:val="uk-UA" w:eastAsia="ar-SA"/>
              </w:rPr>
            </w:pPr>
            <w:r w:rsidRPr="004417D5">
              <w:rPr>
                <w:rFonts w:ascii="Times New Roman" w:hAnsi="Times New Roman" w:cs="Times New Roman"/>
                <w:sz w:val="24"/>
                <w:lang w:val="uk-UA" w:eastAsia="ar-SA"/>
              </w:rPr>
              <w:t xml:space="preserve">Г. С. </w:t>
            </w:r>
            <w:proofErr w:type="spellStart"/>
            <w:r w:rsidRPr="004417D5">
              <w:rPr>
                <w:rFonts w:ascii="Times New Roman" w:hAnsi="Times New Roman" w:cs="Times New Roman"/>
                <w:sz w:val="24"/>
                <w:lang w:val="uk-UA" w:eastAsia="ar-SA"/>
              </w:rPr>
              <w:t>Такташов</w:t>
            </w:r>
            <w:proofErr w:type="spellEnd"/>
          </w:p>
        </w:tc>
      </w:tr>
      <w:tr w:rsidR="00A813C4" w:rsidRPr="004417D5" w:rsidTr="00097A25">
        <w:tc>
          <w:tcPr>
            <w:tcW w:w="4644" w:type="dxa"/>
          </w:tcPr>
          <w:p w:rsidR="00A813C4" w:rsidRPr="004417D5" w:rsidRDefault="00A813C4" w:rsidP="00097A2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lang w:val="uk-UA" w:eastAsia="ar-SA"/>
              </w:rPr>
            </w:pPr>
          </w:p>
        </w:tc>
        <w:tc>
          <w:tcPr>
            <w:tcW w:w="2694" w:type="dxa"/>
          </w:tcPr>
          <w:p w:rsidR="00A813C4" w:rsidRPr="004417D5" w:rsidRDefault="00A813C4" w:rsidP="00097A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 w:eastAsia="ar-SA"/>
              </w:rPr>
            </w:pPr>
            <w:r w:rsidRPr="004417D5">
              <w:rPr>
                <w:rFonts w:ascii="Times New Roman" w:hAnsi="Times New Roman" w:cs="Times New Roman"/>
                <w:sz w:val="24"/>
                <w:lang w:val="uk-UA" w:eastAsia="ar-SA"/>
              </w:rPr>
              <w:t>(підпис)</w:t>
            </w:r>
          </w:p>
        </w:tc>
        <w:tc>
          <w:tcPr>
            <w:tcW w:w="1950" w:type="dxa"/>
          </w:tcPr>
          <w:p w:rsidR="00A813C4" w:rsidRPr="004417D5" w:rsidRDefault="00A813C4" w:rsidP="00097A2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lang w:val="uk-UA" w:eastAsia="ar-SA"/>
              </w:rPr>
            </w:pPr>
          </w:p>
        </w:tc>
      </w:tr>
    </w:tbl>
    <w:p w:rsidR="00A813C4" w:rsidRPr="004417D5" w:rsidRDefault="00A813C4" w:rsidP="00A813C4">
      <w:pPr>
        <w:widowControl w:val="0"/>
        <w:tabs>
          <w:tab w:val="left" w:leader="underscore" w:pos="4891"/>
          <w:tab w:val="left" w:leader="underscore" w:pos="5519"/>
          <w:tab w:val="left" w:leader="underscore" w:pos="6039"/>
          <w:tab w:val="left" w:leader="underscore" w:pos="684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lang w:val="uk-UA" w:eastAsia="ar-SA"/>
        </w:rPr>
      </w:pPr>
      <w:r w:rsidRPr="004417D5">
        <w:rPr>
          <w:rFonts w:ascii="Times New Roman" w:hAnsi="Times New Roman" w:cs="Times New Roman"/>
          <w:sz w:val="24"/>
          <w:lang w:val="uk-UA" w:eastAsia="ar-SA"/>
        </w:rPr>
        <w:t>Робочу програму погоджено з гарантом освітньо-професійної програми  «Лікар»</w:t>
      </w:r>
    </w:p>
    <w:p w:rsidR="00A813C4" w:rsidRPr="004417D5" w:rsidRDefault="00A813C4" w:rsidP="00A813C4">
      <w:pPr>
        <w:widowControl w:val="0"/>
        <w:tabs>
          <w:tab w:val="left" w:leader="underscore" w:pos="4891"/>
          <w:tab w:val="left" w:leader="underscore" w:pos="5519"/>
          <w:tab w:val="left" w:leader="underscore" w:pos="6039"/>
          <w:tab w:val="left" w:leader="underscore" w:pos="684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lang w:val="uk-UA" w:eastAsia="ar-SA"/>
        </w:rPr>
      </w:pPr>
      <w:r w:rsidRPr="004417D5">
        <w:rPr>
          <w:rFonts w:ascii="Times New Roman" w:hAnsi="Times New Roman" w:cs="Times New Roman"/>
          <w:sz w:val="24"/>
          <w:lang w:val="uk-UA" w:eastAsia="ar-SA"/>
        </w:rPr>
        <w:t xml:space="preserve"> ___.______. 2021 р.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07"/>
        <w:gridCol w:w="3464"/>
        <w:gridCol w:w="2474"/>
      </w:tblGrid>
      <w:tr w:rsidR="00A813C4" w:rsidRPr="004417D5" w:rsidTr="00097A25">
        <w:tc>
          <w:tcPr>
            <w:tcW w:w="3307" w:type="dxa"/>
          </w:tcPr>
          <w:p w:rsidR="00A813C4" w:rsidRPr="004417D5" w:rsidRDefault="00A813C4" w:rsidP="00097A2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lang w:val="uk-UA" w:eastAsia="ar-SA"/>
              </w:rPr>
            </w:pPr>
          </w:p>
          <w:p w:rsidR="00A813C4" w:rsidRPr="004417D5" w:rsidRDefault="00A813C4" w:rsidP="00097A2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lang w:val="uk-UA" w:eastAsia="ar-SA"/>
              </w:rPr>
            </w:pPr>
            <w:r w:rsidRPr="004417D5">
              <w:rPr>
                <w:rFonts w:ascii="Times New Roman" w:hAnsi="Times New Roman" w:cs="Times New Roman"/>
                <w:sz w:val="24"/>
                <w:lang w:val="uk-UA" w:eastAsia="ar-SA"/>
              </w:rPr>
              <w:t xml:space="preserve">Гарант освітньо-професійної програми, </w:t>
            </w:r>
            <w:proofErr w:type="spellStart"/>
            <w:r w:rsidRPr="004417D5">
              <w:rPr>
                <w:rFonts w:ascii="Times New Roman" w:hAnsi="Times New Roman" w:cs="Times New Roman"/>
                <w:sz w:val="24"/>
                <w:lang w:val="uk-UA" w:eastAsia="ar-SA"/>
              </w:rPr>
              <w:t>д.мед.н</w:t>
            </w:r>
            <w:proofErr w:type="spellEnd"/>
            <w:r w:rsidRPr="004417D5">
              <w:rPr>
                <w:rFonts w:ascii="Times New Roman" w:hAnsi="Times New Roman" w:cs="Times New Roman"/>
                <w:sz w:val="24"/>
                <w:lang w:val="uk-UA" w:eastAsia="ar-SA"/>
              </w:rPr>
              <w:t xml:space="preserve">., проф. </w:t>
            </w:r>
          </w:p>
        </w:tc>
        <w:tc>
          <w:tcPr>
            <w:tcW w:w="3464" w:type="dxa"/>
            <w:vAlign w:val="bottom"/>
          </w:tcPr>
          <w:p w:rsidR="00A813C4" w:rsidRPr="004417D5" w:rsidRDefault="00A813C4" w:rsidP="00097A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 w:eastAsia="ar-SA"/>
              </w:rPr>
            </w:pPr>
            <w:r w:rsidRPr="004417D5">
              <w:rPr>
                <w:rFonts w:ascii="Times New Roman" w:hAnsi="Times New Roman" w:cs="Times New Roman"/>
                <w:sz w:val="24"/>
                <w:lang w:val="uk-UA" w:eastAsia="ar-SA"/>
              </w:rPr>
              <w:t>______________________</w:t>
            </w:r>
          </w:p>
        </w:tc>
        <w:tc>
          <w:tcPr>
            <w:tcW w:w="2474" w:type="dxa"/>
            <w:vAlign w:val="bottom"/>
          </w:tcPr>
          <w:p w:rsidR="00A813C4" w:rsidRPr="004417D5" w:rsidRDefault="00A813C4" w:rsidP="00097A2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lang w:val="uk-UA" w:eastAsia="ar-SA"/>
              </w:rPr>
            </w:pPr>
            <w:r w:rsidRPr="004417D5">
              <w:rPr>
                <w:rFonts w:ascii="Times New Roman" w:hAnsi="Times New Roman" w:cs="Times New Roman"/>
                <w:sz w:val="24"/>
                <w:lang w:val="uk-UA" w:eastAsia="ar-SA"/>
              </w:rPr>
              <w:t xml:space="preserve">   О. І. Герасименко</w:t>
            </w:r>
          </w:p>
        </w:tc>
      </w:tr>
      <w:tr w:rsidR="00A813C4" w:rsidRPr="004417D5" w:rsidTr="00097A25">
        <w:tc>
          <w:tcPr>
            <w:tcW w:w="3307" w:type="dxa"/>
          </w:tcPr>
          <w:p w:rsidR="00A813C4" w:rsidRPr="004417D5" w:rsidRDefault="00A813C4" w:rsidP="00097A2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lang w:val="uk-UA" w:eastAsia="ar-SA"/>
              </w:rPr>
            </w:pPr>
          </w:p>
        </w:tc>
        <w:tc>
          <w:tcPr>
            <w:tcW w:w="3464" w:type="dxa"/>
          </w:tcPr>
          <w:p w:rsidR="00A813C4" w:rsidRPr="004417D5" w:rsidRDefault="00A813C4" w:rsidP="00097A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 w:eastAsia="ar-SA"/>
              </w:rPr>
            </w:pPr>
            <w:r w:rsidRPr="004417D5">
              <w:rPr>
                <w:rFonts w:ascii="Times New Roman" w:hAnsi="Times New Roman" w:cs="Times New Roman"/>
                <w:sz w:val="24"/>
                <w:lang w:val="uk-UA" w:eastAsia="ar-SA"/>
              </w:rPr>
              <w:t>(підпис)</w:t>
            </w:r>
          </w:p>
        </w:tc>
        <w:tc>
          <w:tcPr>
            <w:tcW w:w="2474" w:type="dxa"/>
          </w:tcPr>
          <w:p w:rsidR="00A813C4" w:rsidRPr="004417D5" w:rsidRDefault="00A813C4" w:rsidP="00097A2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lang w:val="uk-UA" w:eastAsia="ar-SA"/>
              </w:rPr>
            </w:pPr>
          </w:p>
        </w:tc>
      </w:tr>
    </w:tbl>
    <w:p w:rsidR="00A813C4" w:rsidRPr="004417D5" w:rsidRDefault="00A813C4" w:rsidP="00A813C4">
      <w:pPr>
        <w:widowControl w:val="0"/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4417D5">
        <w:rPr>
          <w:rFonts w:ascii="Times New Roman" w:hAnsi="Times New Roman" w:cs="Times New Roman"/>
          <w:sz w:val="24"/>
          <w:lang w:val="uk-UA"/>
        </w:rPr>
        <w:t>Робочу програму перевірено ___.______. 2021 р.</w:t>
      </w:r>
    </w:p>
    <w:p w:rsidR="00A813C4" w:rsidRPr="004417D5" w:rsidRDefault="00A813C4" w:rsidP="00A813C4">
      <w:pPr>
        <w:widowControl w:val="0"/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3260"/>
        <w:gridCol w:w="2333"/>
      </w:tblGrid>
      <w:tr w:rsidR="00A813C4" w:rsidRPr="004417D5" w:rsidTr="00097A25">
        <w:tc>
          <w:tcPr>
            <w:tcW w:w="3652" w:type="dxa"/>
          </w:tcPr>
          <w:p w:rsidR="00A813C4" w:rsidRPr="004417D5" w:rsidRDefault="00A813C4" w:rsidP="00097A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260" w:type="dxa"/>
          </w:tcPr>
          <w:p w:rsidR="00A813C4" w:rsidRPr="004417D5" w:rsidRDefault="00A813C4" w:rsidP="00097A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333" w:type="dxa"/>
          </w:tcPr>
          <w:p w:rsidR="00A813C4" w:rsidRPr="004417D5" w:rsidRDefault="00A813C4" w:rsidP="00097A2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A813C4" w:rsidRPr="004417D5" w:rsidRDefault="00A813C4" w:rsidP="00A813C4">
      <w:pPr>
        <w:tabs>
          <w:tab w:val="left" w:leader="underscore" w:pos="4891"/>
          <w:tab w:val="left" w:leader="underscore" w:pos="5519"/>
          <w:tab w:val="left" w:leader="underscore" w:pos="6039"/>
          <w:tab w:val="left" w:leader="underscore" w:pos="684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417D5">
        <w:rPr>
          <w:rFonts w:ascii="Times New Roman" w:hAnsi="Times New Roman" w:cs="Times New Roman"/>
          <w:sz w:val="24"/>
        </w:rPr>
        <w:t>Робочу</w:t>
      </w:r>
      <w:proofErr w:type="spellEnd"/>
      <w:r w:rsidRPr="004417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17D5">
        <w:rPr>
          <w:rFonts w:ascii="Times New Roman" w:hAnsi="Times New Roman" w:cs="Times New Roman"/>
          <w:sz w:val="24"/>
        </w:rPr>
        <w:t>програму</w:t>
      </w:r>
      <w:proofErr w:type="spellEnd"/>
      <w:r w:rsidRPr="004417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17D5">
        <w:rPr>
          <w:rFonts w:ascii="Times New Roman" w:hAnsi="Times New Roman" w:cs="Times New Roman"/>
          <w:sz w:val="24"/>
        </w:rPr>
        <w:t>розглянуто</w:t>
      </w:r>
      <w:proofErr w:type="spellEnd"/>
      <w:r w:rsidRPr="004417D5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417D5">
        <w:rPr>
          <w:rFonts w:ascii="Times New Roman" w:hAnsi="Times New Roman" w:cs="Times New Roman"/>
          <w:sz w:val="24"/>
        </w:rPr>
        <w:t>затверджено</w:t>
      </w:r>
      <w:proofErr w:type="spellEnd"/>
      <w:r w:rsidRPr="004417D5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4417D5">
        <w:rPr>
          <w:rFonts w:ascii="Times New Roman" w:hAnsi="Times New Roman" w:cs="Times New Roman"/>
          <w:sz w:val="24"/>
        </w:rPr>
        <w:t>засіданні</w:t>
      </w:r>
      <w:proofErr w:type="spellEnd"/>
      <w:r w:rsidRPr="004417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17D5">
        <w:rPr>
          <w:rFonts w:ascii="Times New Roman" w:hAnsi="Times New Roman" w:cs="Times New Roman"/>
          <w:sz w:val="24"/>
        </w:rPr>
        <w:t>вченої</w:t>
      </w:r>
      <w:proofErr w:type="spellEnd"/>
      <w:r w:rsidRPr="004417D5">
        <w:rPr>
          <w:rFonts w:ascii="Times New Roman" w:hAnsi="Times New Roman" w:cs="Times New Roman"/>
          <w:sz w:val="24"/>
        </w:rPr>
        <w:t xml:space="preserve"> ради факультету </w:t>
      </w:r>
      <w:proofErr w:type="spellStart"/>
      <w:r w:rsidRPr="004417D5">
        <w:rPr>
          <w:rFonts w:ascii="Times New Roman" w:hAnsi="Times New Roman" w:cs="Times New Roman"/>
          <w:sz w:val="24"/>
        </w:rPr>
        <w:t>інтернатури</w:t>
      </w:r>
      <w:proofErr w:type="spellEnd"/>
      <w:r w:rsidRPr="004417D5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4417D5">
        <w:rPr>
          <w:rFonts w:ascii="Times New Roman" w:hAnsi="Times New Roman" w:cs="Times New Roman"/>
          <w:sz w:val="24"/>
        </w:rPr>
        <w:t>післядипломної</w:t>
      </w:r>
      <w:proofErr w:type="spellEnd"/>
      <w:r w:rsidRPr="004417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17D5">
        <w:rPr>
          <w:rFonts w:ascii="Times New Roman" w:hAnsi="Times New Roman" w:cs="Times New Roman"/>
          <w:sz w:val="24"/>
        </w:rPr>
        <w:t>освіти</w:t>
      </w:r>
      <w:proofErr w:type="spellEnd"/>
      <w:r w:rsidRPr="004417D5">
        <w:rPr>
          <w:rFonts w:ascii="Times New Roman" w:hAnsi="Times New Roman" w:cs="Times New Roman"/>
          <w:sz w:val="24"/>
        </w:rPr>
        <w:t xml:space="preserve"> "___"______ 20____ р. Протокол № ____</w:t>
      </w:r>
    </w:p>
    <w:p w:rsidR="00A813C4" w:rsidRPr="004417D5" w:rsidRDefault="00A813C4" w:rsidP="00A813C4">
      <w:pPr>
        <w:tabs>
          <w:tab w:val="left" w:leader="underscore" w:pos="4891"/>
          <w:tab w:val="left" w:leader="underscore" w:pos="5519"/>
          <w:tab w:val="left" w:leader="underscore" w:pos="6039"/>
          <w:tab w:val="left" w:leader="underscore" w:pos="684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A813C4" w:rsidRPr="004417D5" w:rsidTr="00097A25">
        <w:tc>
          <w:tcPr>
            <w:tcW w:w="3081" w:type="dxa"/>
            <w:hideMark/>
          </w:tcPr>
          <w:p w:rsidR="00A813C4" w:rsidRPr="004417D5" w:rsidRDefault="00A813C4" w:rsidP="00097A2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4417D5">
              <w:rPr>
                <w:rFonts w:ascii="Times New Roman" w:hAnsi="Times New Roman" w:cs="Times New Roman"/>
                <w:sz w:val="24"/>
              </w:rPr>
              <w:t xml:space="preserve">Голова </w:t>
            </w:r>
            <w:proofErr w:type="spellStart"/>
            <w:r w:rsidRPr="004417D5">
              <w:rPr>
                <w:rFonts w:ascii="Times New Roman" w:hAnsi="Times New Roman" w:cs="Times New Roman"/>
                <w:sz w:val="24"/>
              </w:rPr>
              <w:t>вченої</w:t>
            </w:r>
            <w:proofErr w:type="spellEnd"/>
            <w:r w:rsidRPr="004417D5">
              <w:rPr>
                <w:rFonts w:ascii="Times New Roman" w:hAnsi="Times New Roman" w:cs="Times New Roman"/>
                <w:sz w:val="24"/>
              </w:rPr>
              <w:t xml:space="preserve"> ради ФІПО,</w:t>
            </w:r>
            <w:r w:rsidRPr="004417D5">
              <w:rPr>
                <w:rFonts w:ascii="Times New Roman" w:hAnsi="Times New Roman" w:cs="Times New Roman"/>
                <w:sz w:val="24"/>
                <w:lang w:val="uk-UA"/>
              </w:rPr>
              <w:t xml:space="preserve"> декан ФІПО, </w:t>
            </w:r>
          </w:p>
          <w:p w:rsidR="00A813C4" w:rsidRPr="004417D5" w:rsidRDefault="00A813C4" w:rsidP="00097A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17D5">
              <w:rPr>
                <w:rFonts w:ascii="Times New Roman" w:hAnsi="Times New Roman" w:cs="Times New Roman"/>
                <w:sz w:val="24"/>
              </w:rPr>
              <w:t>к.мед.н</w:t>
            </w:r>
            <w:proofErr w:type="spellEnd"/>
            <w:r w:rsidRPr="004417D5">
              <w:rPr>
                <w:rFonts w:ascii="Times New Roman" w:hAnsi="Times New Roman" w:cs="Times New Roman"/>
                <w:sz w:val="24"/>
              </w:rPr>
              <w:t>., доцент</w:t>
            </w:r>
          </w:p>
        </w:tc>
        <w:tc>
          <w:tcPr>
            <w:tcW w:w="3082" w:type="dxa"/>
          </w:tcPr>
          <w:p w:rsidR="00A813C4" w:rsidRPr="004417D5" w:rsidRDefault="00A813C4" w:rsidP="00097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813C4" w:rsidRPr="004417D5" w:rsidRDefault="00A813C4" w:rsidP="00097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17D5">
              <w:rPr>
                <w:rFonts w:ascii="Times New Roman" w:hAnsi="Times New Roman" w:cs="Times New Roman"/>
                <w:sz w:val="24"/>
              </w:rPr>
              <w:t xml:space="preserve">   ______________________</w:t>
            </w:r>
          </w:p>
          <w:p w:rsidR="00A813C4" w:rsidRPr="004417D5" w:rsidRDefault="00A813C4" w:rsidP="00097A25">
            <w:pPr>
              <w:tabs>
                <w:tab w:val="left" w:pos="8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17D5">
              <w:rPr>
                <w:rFonts w:ascii="Times New Roman" w:hAnsi="Times New Roman" w:cs="Times New Roman"/>
                <w:sz w:val="24"/>
              </w:rPr>
              <w:tab/>
              <w:t xml:space="preserve">    (</w:t>
            </w:r>
            <w:proofErr w:type="spellStart"/>
            <w:r w:rsidRPr="004417D5">
              <w:rPr>
                <w:rFonts w:ascii="Times New Roman" w:hAnsi="Times New Roman" w:cs="Times New Roman"/>
                <w:sz w:val="24"/>
              </w:rPr>
              <w:t>підпис</w:t>
            </w:r>
            <w:proofErr w:type="spellEnd"/>
            <w:r w:rsidRPr="004417D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082" w:type="dxa"/>
          </w:tcPr>
          <w:p w:rsidR="00A813C4" w:rsidRPr="004417D5" w:rsidRDefault="00A813C4" w:rsidP="00097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813C4" w:rsidRPr="004417D5" w:rsidRDefault="00A813C4" w:rsidP="00097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417D5">
              <w:rPr>
                <w:rFonts w:ascii="Times New Roman" w:hAnsi="Times New Roman" w:cs="Times New Roman"/>
                <w:sz w:val="24"/>
              </w:rPr>
              <w:t xml:space="preserve"> І.В. </w:t>
            </w:r>
            <w:proofErr w:type="spellStart"/>
            <w:r w:rsidRPr="004417D5">
              <w:rPr>
                <w:rFonts w:ascii="Times New Roman" w:hAnsi="Times New Roman" w:cs="Times New Roman"/>
                <w:sz w:val="24"/>
              </w:rPr>
              <w:t>Баличевцева</w:t>
            </w:r>
            <w:proofErr w:type="spellEnd"/>
          </w:p>
        </w:tc>
      </w:tr>
    </w:tbl>
    <w:p w:rsidR="00A813C4" w:rsidRPr="004417D5" w:rsidRDefault="00A813C4" w:rsidP="00A813C4">
      <w:pPr>
        <w:widowControl w:val="0"/>
        <w:tabs>
          <w:tab w:val="left" w:leader="underscore" w:pos="4891"/>
        </w:tabs>
        <w:spacing w:after="0"/>
        <w:rPr>
          <w:rFonts w:ascii="Times New Roman" w:hAnsi="Times New Roman" w:cs="Times New Roman"/>
          <w:color w:val="000000"/>
          <w:sz w:val="24"/>
          <w:lang w:eastAsia="uk-UA"/>
        </w:rPr>
      </w:pPr>
    </w:p>
    <w:p w:rsidR="00A813C4" w:rsidRDefault="00A813C4" w:rsidP="00A813C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lang w:eastAsia="uk-UA"/>
        </w:rPr>
      </w:pPr>
      <w:proofErr w:type="spellStart"/>
      <w:r w:rsidRPr="004417D5">
        <w:rPr>
          <w:rFonts w:ascii="Times New Roman" w:hAnsi="Times New Roman" w:cs="Times New Roman"/>
          <w:color w:val="000000"/>
          <w:sz w:val="24"/>
          <w:lang w:eastAsia="uk-UA"/>
        </w:rPr>
        <w:t>Пролонговано</w:t>
      </w:r>
      <w:proofErr w:type="spellEnd"/>
      <w:r>
        <w:rPr>
          <w:rFonts w:ascii="Times New Roman" w:hAnsi="Times New Roman" w:cs="Times New Roman"/>
          <w:color w:val="000000"/>
          <w:sz w:val="24"/>
          <w:lang w:eastAsia="uk-UA"/>
        </w:rPr>
        <w:t>:</w:t>
      </w:r>
    </w:p>
    <w:p w:rsidR="00A813C4" w:rsidRPr="004417D5" w:rsidRDefault="00A813C4" w:rsidP="00A813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813C4" w:rsidRPr="007756B3" w:rsidRDefault="00A813C4" w:rsidP="00A813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756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На 20__/20__ </w:t>
      </w:r>
      <w:proofErr w:type="spellStart"/>
      <w:r w:rsidRPr="007756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н.р</w:t>
      </w:r>
      <w:proofErr w:type="spellEnd"/>
      <w:r w:rsidRPr="007756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________ (_______________), «__» _________ 20 __ р., протокол №__</w:t>
      </w:r>
    </w:p>
    <w:p w:rsidR="00A813C4" w:rsidRPr="007756B3" w:rsidRDefault="00A813C4" w:rsidP="00A813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756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(підпис)                       (ПІБ)</w:t>
      </w:r>
    </w:p>
    <w:p w:rsidR="00A813C4" w:rsidRPr="007756B3" w:rsidRDefault="00A813C4" w:rsidP="00A813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813C4" w:rsidRPr="007756B3" w:rsidRDefault="00A813C4" w:rsidP="00A813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756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На 20__/20__ </w:t>
      </w:r>
      <w:proofErr w:type="spellStart"/>
      <w:r w:rsidRPr="007756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н.р</w:t>
      </w:r>
      <w:proofErr w:type="spellEnd"/>
      <w:r w:rsidRPr="007756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________ (_______________), «__» _________ 20 __ р., протокол №__</w:t>
      </w:r>
    </w:p>
    <w:p w:rsidR="00A813C4" w:rsidRPr="007756B3" w:rsidRDefault="00A813C4" w:rsidP="00A813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756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(підпис)                       (ПІБ)</w:t>
      </w:r>
    </w:p>
    <w:p w:rsidR="00A813C4" w:rsidRPr="007756B3" w:rsidRDefault="00A813C4" w:rsidP="00A813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813C4" w:rsidRPr="007756B3" w:rsidRDefault="00A813C4" w:rsidP="00A813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756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На 20__/20__ </w:t>
      </w:r>
      <w:proofErr w:type="spellStart"/>
      <w:r w:rsidRPr="007756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н.р</w:t>
      </w:r>
      <w:proofErr w:type="spellEnd"/>
      <w:r w:rsidRPr="007756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________ (_______________), «__» _________ 20 __ р., протокол №__</w:t>
      </w:r>
    </w:p>
    <w:p w:rsidR="00A813C4" w:rsidRPr="007756B3" w:rsidRDefault="00A813C4" w:rsidP="00A813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756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(підпис)                       (ПІБ)</w:t>
      </w:r>
    </w:p>
    <w:p w:rsidR="00A813C4" w:rsidRPr="007756B3" w:rsidRDefault="00A813C4" w:rsidP="00A813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756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На 20__/20__ </w:t>
      </w:r>
      <w:proofErr w:type="spellStart"/>
      <w:r w:rsidRPr="007756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н.р</w:t>
      </w:r>
      <w:proofErr w:type="spellEnd"/>
      <w:r w:rsidRPr="007756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________ (_______________), «__» _________ 20 __ р., протокол №__</w:t>
      </w:r>
    </w:p>
    <w:p w:rsidR="00A813C4" w:rsidRPr="007756B3" w:rsidRDefault="00A813C4" w:rsidP="00A813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sectPr w:rsidR="00A813C4" w:rsidRPr="007756B3" w:rsidSect="004417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20"/>
          <w:pgMar w:top="1134" w:right="851" w:bottom="567" w:left="1418" w:header="567" w:footer="0" w:gutter="0"/>
          <w:cols w:space="720"/>
          <w:docGrid w:linePitch="600" w:charSpace="24576"/>
        </w:sectPr>
      </w:pPr>
    </w:p>
    <w:p w:rsidR="004B7EC0" w:rsidRPr="00A813C4" w:rsidRDefault="004B7EC0" w:rsidP="004B7EC0">
      <w:pPr>
        <w:widowControl w:val="0"/>
        <w:tabs>
          <w:tab w:val="left" w:leader="underscore" w:pos="4891"/>
        </w:tabs>
        <w:rPr>
          <w:rFonts w:ascii="Times New Roman" w:hAnsi="Times New Roman" w:cs="Times New Roman"/>
          <w:color w:val="000000"/>
          <w:lang w:val="uk-UA" w:eastAsia="uk-UA"/>
        </w:rPr>
      </w:pPr>
    </w:p>
    <w:p w:rsidR="008B584D" w:rsidRPr="00A813C4" w:rsidRDefault="008B584D" w:rsidP="00516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584D" w:rsidRPr="00A813C4" w:rsidRDefault="008B584D" w:rsidP="00516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103B" w:rsidRPr="00A813C4" w:rsidRDefault="0024103B" w:rsidP="008B584D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</w:p>
    <w:p w:rsidR="008B584D" w:rsidRPr="00A813C4" w:rsidRDefault="008B584D" w:rsidP="008B584D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A81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1.Опис навчальної дисципліни</w:t>
      </w:r>
    </w:p>
    <w:p w:rsidR="008B584D" w:rsidRPr="00A813C4" w:rsidRDefault="008B584D" w:rsidP="008B584D">
      <w:pPr>
        <w:pStyle w:val="50"/>
        <w:spacing w:line="240" w:lineRule="auto"/>
        <w:ind w:firstLine="709"/>
        <w:jc w:val="both"/>
        <w:rPr>
          <w:rFonts w:cs="Times New Roman"/>
          <w:sz w:val="24"/>
          <w:szCs w:val="24"/>
          <w:lang w:val="uk-UA" w:eastAsia="ar-SA"/>
        </w:rPr>
      </w:pPr>
      <w:r w:rsidRPr="00A813C4">
        <w:rPr>
          <w:rFonts w:cs="Times New Roman"/>
          <w:sz w:val="24"/>
          <w:szCs w:val="24"/>
          <w:lang w:val="uk-UA" w:eastAsia="ar-SA"/>
        </w:rPr>
        <w:t>Первинна спеціалізація (інтернатура) є обов’язковою формою післядипломної підготовки випускників усіх факультетів вищих медичних  закладів освіти III—IV рівнів акредитації незалежно від підпорядкування та форм власності, яка закінчується присвоєнням кваліфікації лікаря-спеціаліста з певного профілю.</w:t>
      </w:r>
    </w:p>
    <w:p w:rsidR="008B584D" w:rsidRPr="00A813C4" w:rsidRDefault="008B584D" w:rsidP="008B584D">
      <w:pPr>
        <w:widowControl w:val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A813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Навчальний план та програма суміжного циклу “Фтизіатрія” розраховані на  12 годин  упродовж другого року навчання на кафедрі внутрішньої медицини  № 3. </w:t>
      </w:r>
    </w:p>
    <w:p w:rsidR="008B584D" w:rsidRPr="00A813C4" w:rsidRDefault="008B584D" w:rsidP="008B584D">
      <w:pPr>
        <w:widowControl w:val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6"/>
        <w:gridCol w:w="4893"/>
      </w:tblGrid>
      <w:tr w:rsidR="008B584D" w:rsidRPr="00A813C4" w:rsidTr="00431BC3">
        <w:trPr>
          <w:trHeight w:val="394"/>
        </w:trPr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84D" w:rsidRPr="00A813C4" w:rsidRDefault="008B584D" w:rsidP="00431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Найменування показників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84D" w:rsidRPr="00A813C4" w:rsidRDefault="008B584D" w:rsidP="00431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Характеристика дисципліни за формами нявчання</w:t>
            </w:r>
          </w:p>
        </w:tc>
      </w:tr>
      <w:tr w:rsidR="008B584D" w:rsidRPr="00A813C4" w:rsidTr="00431BC3">
        <w:trPr>
          <w:trHeight w:val="192"/>
        </w:trPr>
        <w:tc>
          <w:tcPr>
            <w:tcW w:w="47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584D" w:rsidRPr="00A813C4" w:rsidRDefault="008B584D" w:rsidP="00431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584D" w:rsidRPr="00A813C4" w:rsidRDefault="008B584D" w:rsidP="00431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Денна</w:t>
            </w:r>
          </w:p>
        </w:tc>
      </w:tr>
      <w:tr w:rsidR="008B584D" w:rsidRPr="00A813C4" w:rsidTr="00431BC3">
        <w:trPr>
          <w:trHeight w:val="19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84D" w:rsidRPr="00A813C4" w:rsidRDefault="008B584D" w:rsidP="00431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Інтернатура «Інфекційні хвороби»</w:t>
            </w:r>
          </w:p>
        </w:tc>
      </w:tr>
      <w:tr w:rsidR="008B584D" w:rsidRPr="00A813C4" w:rsidTr="00431BC3">
        <w:trPr>
          <w:trHeight w:val="19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584D" w:rsidRPr="00A813C4" w:rsidRDefault="008B584D" w:rsidP="00431B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Статус дисципліни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84D" w:rsidRPr="00A813C4" w:rsidRDefault="008B584D" w:rsidP="00431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обов´язкова</w:t>
            </w:r>
            <w:proofErr w:type="spellEnd"/>
          </w:p>
        </w:tc>
      </w:tr>
      <w:tr w:rsidR="008B584D" w:rsidRPr="00A813C4" w:rsidTr="00431BC3">
        <w:trPr>
          <w:trHeight w:val="192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584D" w:rsidRPr="00A813C4" w:rsidRDefault="008B584D" w:rsidP="00431B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Мова викладання, навчання та оцінювання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84D" w:rsidRPr="00A813C4" w:rsidRDefault="008B584D" w:rsidP="00431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українська</w:t>
            </w:r>
          </w:p>
        </w:tc>
      </w:tr>
      <w:tr w:rsidR="008B584D" w:rsidRPr="00A813C4" w:rsidTr="00431BC3">
        <w:trPr>
          <w:trHeight w:val="192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584D" w:rsidRPr="00A813C4" w:rsidRDefault="008B584D" w:rsidP="00431B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Загальний обсяг годин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84D" w:rsidRPr="00A813C4" w:rsidRDefault="003E4BB0" w:rsidP="00431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</w:tr>
      <w:tr w:rsidR="008B584D" w:rsidRPr="00A813C4" w:rsidTr="00431BC3">
        <w:trPr>
          <w:trHeight w:val="202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584D" w:rsidRPr="00A813C4" w:rsidRDefault="008B584D" w:rsidP="00431BC3">
            <w:pPr>
              <w:widowControl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Аудиторні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84D" w:rsidRPr="00A813C4" w:rsidRDefault="003E4BB0" w:rsidP="00431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</w:tr>
      <w:tr w:rsidR="008B584D" w:rsidRPr="00A813C4" w:rsidTr="00431BC3">
        <w:trPr>
          <w:trHeight w:val="192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584D" w:rsidRPr="00A813C4" w:rsidRDefault="008B584D" w:rsidP="00431B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Форма контролю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84D" w:rsidRPr="00A813C4" w:rsidRDefault="008B584D" w:rsidP="00431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8B584D" w:rsidRPr="00A813C4" w:rsidTr="00431BC3">
        <w:trPr>
          <w:trHeight w:val="192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584D" w:rsidRPr="00A813C4" w:rsidRDefault="008B584D" w:rsidP="00431BC3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A81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Кредитів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84D" w:rsidRPr="00A813C4" w:rsidRDefault="003E4BB0" w:rsidP="00431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0,6</w:t>
            </w:r>
            <w:bookmarkStart w:id="0" w:name="_GoBack"/>
            <w:bookmarkEnd w:id="0"/>
          </w:p>
        </w:tc>
      </w:tr>
    </w:tbl>
    <w:p w:rsidR="008B584D" w:rsidRPr="00A813C4" w:rsidRDefault="008B584D" w:rsidP="008B584D">
      <w:pPr>
        <w:tabs>
          <w:tab w:val="left" w:pos="851"/>
          <w:tab w:val="left" w:pos="2977"/>
        </w:tabs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770B2C" w:rsidRPr="00A813C4" w:rsidRDefault="00770B2C" w:rsidP="00770B2C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</w:t>
      </w: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 та завдання навчальної дисципліни</w:t>
      </w:r>
    </w:p>
    <w:p w:rsidR="00770B2C" w:rsidRPr="00A813C4" w:rsidRDefault="00770B2C" w:rsidP="00770B2C">
      <w:pPr>
        <w:tabs>
          <w:tab w:val="left" w:pos="284"/>
          <w:tab w:val="left" w:pos="567"/>
        </w:tabs>
        <w:spacing w:after="0" w:line="2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0B2C" w:rsidRPr="00A813C4" w:rsidRDefault="00770B2C" w:rsidP="00770B2C">
      <w:pPr>
        <w:tabs>
          <w:tab w:val="left" w:pos="284"/>
          <w:tab w:val="left" w:pos="567"/>
        </w:tabs>
        <w:spacing w:after="0" w:line="2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Мета:</w:t>
      </w: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70B2C" w:rsidRPr="00A813C4" w:rsidRDefault="00770B2C" w:rsidP="00770B2C">
      <w:pPr>
        <w:tabs>
          <w:tab w:val="left" w:pos="284"/>
          <w:tab w:val="left" w:pos="567"/>
        </w:tabs>
        <w:spacing w:after="0" w:line="22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навчання лікарів-</w:t>
      </w:r>
      <w:r w:rsidR="00850615"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інтернів</w:t>
      </w: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r w:rsidR="00516322"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циклі</w:t>
      </w: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«Фтизіатрія»:</w:t>
      </w:r>
    </w:p>
    <w:p w:rsidR="00770B2C" w:rsidRPr="00A813C4" w:rsidRDefault="00770B2C" w:rsidP="00770B2C">
      <w:pPr>
        <w:numPr>
          <w:ilvl w:val="0"/>
          <w:numId w:val="1"/>
        </w:numPr>
        <w:spacing w:after="0" w:line="2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сучасним теоретичним основам дисципліни, </w:t>
      </w:r>
    </w:p>
    <w:p w:rsidR="00770B2C" w:rsidRPr="00A813C4" w:rsidRDefault="00770B2C" w:rsidP="00770B2C">
      <w:pPr>
        <w:numPr>
          <w:ilvl w:val="0"/>
          <w:numId w:val="1"/>
        </w:numPr>
        <w:spacing w:after="0" w:line="2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/>
        </w:rPr>
        <w:t>навичкам обстеження хворих на туберкульоз;</w:t>
      </w:r>
    </w:p>
    <w:p w:rsidR="00770B2C" w:rsidRPr="00A813C4" w:rsidRDefault="00770B2C" w:rsidP="00770B2C">
      <w:pPr>
        <w:numPr>
          <w:ilvl w:val="0"/>
          <w:numId w:val="1"/>
        </w:numPr>
        <w:spacing w:after="0" w:line="2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/>
        </w:rPr>
        <w:t>навичкам оцінювання результатів обстеження хворих на туберкульоз;</w:t>
      </w:r>
    </w:p>
    <w:p w:rsidR="00770B2C" w:rsidRPr="00A813C4" w:rsidRDefault="00770B2C" w:rsidP="00770B2C">
      <w:pPr>
        <w:numPr>
          <w:ilvl w:val="0"/>
          <w:numId w:val="1"/>
        </w:numPr>
        <w:spacing w:after="0" w:line="2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методології встановлення діагнозу туберкульозу;</w:t>
      </w:r>
    </w:p>
    <w:p w:rsidR="00770B2C" w:rsidRPr="00A813C4" w:rsidRDefault="00770B2C" w:rsidP="00770B2C">
      <w:pPr>
        <w:numPr>
          <w:ilvl w:val="0"/>
          <w:numId w:val="1"/>
        </w:numPr>
        <w:spacing w:after="0" w:line="2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/>
        </w:rPr>
        <w:t>навичкам планування лікувально-профілактичних заходів за наявності туберкульозу</w:t>
      </w:r>
    </w:p>
    <w:p w:rsidR="00770B2C" w:rsidRPr="00A813C4" w:rsidRDefault="00770B2C" w:rsidP="00770B2C">
      <w:pPr>
        <w:tabs>
          <w:tab w:val="left" w:pos="284"/>
          <w:tab w:val="left" w:pos="567"/>
        </w:tabs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</w:p>
    <w:p w:rsidR="00770B2C" w:rsidRPr="00A813C4" w:rsidRDefault="00770B2C" w:rsidP="00770B2C">
      <w:pPr>
        <w:tabs>
          <w:tab w:val="left" w:pos="284"/>
          <w:tab w:val="left" w:pos="567"/>
        </w:tabs>
        <w:spacing w:after="0" w:line="220" w:lineRule="exac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Завдання: </w:t>
      </w:r>
    </w:p>
    <w:p w:rsidR="00770B2C" w:rsidRPr="00A813C4" w:rsidRDefault="00770B2C" w:rsidP="00770B2C">
      <w:pPr>
        <w:numPr>
          <w:ilvl w:val="0"/>
          <w:numId w:val="2"/>
        </w:numPr>
        <w:spacing w:after="0" w:line="2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інтерпретувати епідеміологічні та патогенетичні закономірності туберкульозу;</w:t>
      </w:r>
    </w:p>
    <w:p w:rsidR="00770B2C" w:rsidRPr="00A813C4" w:rsidRDefault="00770B2C" w:rsidP="00770B2C">
      <w:pPr>
        <w:numPr>
          <w:ilvl w:val="0"/>
          <w:numId w:val="2"/>
        </w:numPr>
        <w:spacing w:after="0" w:line="2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/>
        </w:rPr>
        <w:t>виявляти симптоми та синдроми туберкульозу;</w:t>
      </w:r>
    </w:p>
    <w:p w:rsidR="00770B2C" w:rsidRPr="00A813C4" w:rsidRDefault="00770B2C" w:rsidP="00770B2C">
      <w:pPr>
        <w:numPr>
          <w:ilvl w:val="0"/>
          <w:numId w:val="2"/>
        </w:numPr>
        <w:spacing w:after="0" w:line="2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інтерпретувати результати загальних клінічно-лабораторних та інструментальних методів обстеження у хворих на туберкульоз; </w:t>
      </w:r>
    </w:p>
    <w:p w:rsidR="00770B2C" w:rsidRPr="00A813C4" w:rsidRDefault="00770B2C" w:rsidP="00770B2C">
      <w:pPr>
        <w:numPr>
          <w:ilvl w:val="0"/>
          <w:numId w:val="2"/>
        </w:numPr>
        <w:spacing w:after="0" w:line="2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/>
        </w:rPr>
        <w:t>проводити діагностику туберкульозу, встановлювати діагноз та проводити диференціальну діагностику туберкульозу;</w:t>
      </w:r>
    </w:p>
    <w:p w:rsidR="00770B2C" w:rsidRPr="00A813C4" w:rsidRDefault="00770B2C" w:rsidP="00770B2C">
      <w:pPr>
        <w:numPr>
          <w:ilvl w:val="0"/>
          <w:numId w:val="2"/>
        </w:numPr>
        <w:spacing w:after="0" w:line="2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/>
        </w:rPr>
        <w:t>виявляти ускладнення туберкульозу, надавати невідкладну допомогу за наявністю гострих ускладнень;</w:t>
      </w:r>
    </w:p>
    <w:p w:rsidR="00770B2C" w:rsidRPr="00A813C4" w:rsidRDefault="00770B2C" w:rsidP="00770B2C">
      <w:pPr>
        <w:numPr>
          <w:ilvl w:val="0"/>
          <w:numId w:val="2"/>
        </w:numPr>
        <w:tabs>
          <w:tab w:val="left" w:pos="284"/>
        </w:tabs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планувати лікувально-профілактичні заходи за наявністю туберкульозу</w:t>
      </w:r>
    </w:p>
    <w:p w:rsidR="00770B2C" w:rsidRPr="00A813C4" w:rsidRDefault="00770B2C" w:rsidP="00770B2C">
      <w:pPr>
        <w:tabs>
          <w:tab w:val="left" w:pos="284"/>
          <w:tab w:val="left" w:pos="567"/>
        </w:tabs>
        <w:spacing w:after="0" w:line="2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0B2C" w:rsidRPr="00A813C4" w:rsidRDefault="00770B2C" w:rsidP="00770B2C">
      <w:pPr>
        <w:tabs>
          <w:tab w:val="left" w:pos="284"/>
          <w:tab w:val="left" w:pos="567"/>
        </w:tabs>
        <w:spacing w:after="0" w:line="2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результаті вивчення навчальної дисципліни лікар повинен </w:t>
      </w:r>
      <w:r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770B2C" w:rsidRPr="00A813C4" w:rsidRDefault="00770B2C" w:rsidP="00770B2C">
      <w:pPr>
        <w:spacing w:after="0" w:line="220" w:lineRule="exact"/>
        <w:ind w:left="-5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знати:</w:t>
      </w: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70B2C" w:rsidRPr="00A813C4" w:rsidRDefault="00770B2C" w:rsidP="00770B2C">
      <w:pPr>
        <w:numPr>
          <w:ilvl w:val="0"/>
          <w:numId w:val="3"/>
        </w:numPr>
        <w:tabs>
          <w:tab w:val="num" w:pos="426"/>
        </w:tabs>
        <w:spacing w:after="0" w:line="220" w:lineRule="exact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основи законодавства про охорону здоров</w:t>
      </w:r>
      <w:r w:rsidRPr="00A81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’</w:t>
      </w: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я та директивні документи, що </w:t>
      </w:r>
    </w:p>
    <w:p w:rsidR="00770B2C" w:rsidRPr="00A813C4" w:rsidRDefault="00770B2C" w:rsidP="00770B2C">
      <w:pPr>
        <w:tabs>
          <w:tab w:val="num" w:pos="709"/>
        </w:tabs>
        <w:spacing w:after="0" w:line="220" w:lineRule="exact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регламентують діяльність органів і установ охорони здоров</w:t>
      </w:r>
      <w:r w:rsidRPr="00A81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’</w:t>
      </w: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я;</w:t>
      </w:r>
    </w:p>
    <w:p w:rsidR="00770B2C" w:rsidRPr="00A813C4" w:rsidRDefault="00770B2C" w:rsidP="00770B2C">
      <w:pPr>
        <w:numPr>
          <w:ilvl w:val="0"/>
          <w:numId w:val="3"/>
        </w:numPr>
        <w:tabs>
          <w:tab w:val="num" w:pos="709"/>
        </w:tabs>
        <w:spacing w:after="0" w:line="220" w:lineRule="exact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організацію праці швидкої і невідкладної допомоги;</w:t>
      </w:r>
    </w:p>
    <w:p w:rsidR="00770B2C" w:rsidRPr="00A813C4" w:rsidRDefault="00770B2C" w:rsidP="00770B2C">
      <w:pPr>
        <w:numPr>
          <w:ilvl w:val="0"/>
          <w:numId w:val="3"/>
        </w:numPr>
        <w:tabs>
          <w:tab w:val="num" w:pos="709"/>
        </w:tabs>
        <w:spacing w:after="0" w:line="220" w:lineRule="exact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показники смертності та шляхи її зниження;</w:t>
      </w:r>
    </w:p>
    <w:p w:rsidR="00770B2C" w:rsidRPr="00A813C4" w:rsidRDefault="00770B2C" w:rsidP="00770B2C">
      <w:pPr>
        <w:numPr>
          <w:ilvl w:val="0"/>
          <w:numId w:val="3"/>
        </w:numPr>
        <w:tabs>
          <w:tab w:val="num" w:pos="709"/>
        </w:tabs>
        <w:spacing w:after="0" w:line="220" w:lineRule="exact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питання тимчасової та стійкої непрацездатності, лікувально-трудової експертизи у </w:t>
      </w:r>
      <w:proofErr w:type="spellStart"/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фтізіатрії</w:t>
      </w:r>
      <w:proofErr w:type="spellEnd"/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</w:t>
      </w:r>
    </w:p>
    <w:p w:rsidR="00770B2C" w:rsidRPr="00A813C4" w:rsidRDefault="00770B2C" w:rsidP="00770B2C">
      <w:pPr>
        <w:numPr>
          <w:ilvl w:val="0"/>
          <w:numId w:val="3"/>
        </w:numPr>
        <w:tabs>
          <w:tab w:val="num" w:pos="709"/>
        </w:tabs>
        <w:spacing w:after="0" w:line="220" w:lineRule="exact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клінічні прояви та патогенез туберкульозу у дорослих;</w:t>
      </w:r>
    </w:p>
    <w:p w:rsidR="00770B2C" w:rsidRPr="00A813C4" w:rsidRDefault="00770B2C" w:rsidP="00770B2C">
      <w:pPr>
        <w:numPr>
          <w:ilvl w:val="0"/>
          <w:numId w:val="3"/>
        </w:numPr>
        <w:tabs>
          <w:tab w:val="num" w:pos="709"/>
        </w:tabs>
        <w:spacing w:after="0" w:line="220" w:lineRule="exact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загальні методи обстеження у фтизіатрії, функціональні методи обстеження в нормі та при патології;</w:t>
      </w:r>
    </w:p>
    <w:p w:rsidR="00770B2C" w:rsidRPr="00A813C4" w:rsidRDefault="00770B2C" w:rsidP="00770B2C">
      <w:pPr>
        <w:numPr>
          <w:ilvl w:val="0"/>
          <w:numId w:val="3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спеціальні методи обстеження у фтизіатрії (рентгенологічні, ультразвукові, біохімічні, бактеріологічні, </w:t>
      </w:r>
      <w:proofErr w:type="spellStart"/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ангіографічні</w:t>
      </w:r>
      <w:proofErr w:type="spellEnd"/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тощо);</w:t>
      </w:r>
    </w:p>
    <w:p w:rsidR="00770B2C" w:rsidRPr="00A813C4" w:rsidRDefault="00770B2C" w:rsidP="00770B2C">
      <w:pPr>
        <w:numPr>
          <w:ilvl w:val="0"/>
          <w:numId w:val="3"/>
        </w:numPr>
        <w:tabs>
          <w:tab w:val="num" w:pos="709"/>
        </w:tabs>
        <w:spacing w:after="0" w:line="220" w:lineRule="exact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основи фармакотерапії у </w:t>
      </w:r>
      <w:r w:rsidR="00516322"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фтизіатричній</w:t>
      </w: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клініці, механізм дії основних груп речовин, ускладнення, що виникають при застосуванні ліків;</w:t>
      </w:r>
    </w:p>
    <w:p w:rsidR="00770B2C" w:rsidRPr="00A813C4" w:rsidRDefault="00770B2C" w:rsidP="00770B2C">
      <w:pPr>
        <w:numPr>
          <w:ilvl w:val="0"/>
          <w:numId w:val="3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принципи та методи профілактики основних захворювань у фтизіатрії;</w:t>
      </w:r>
    </w:p>
    <w:p w:rsidR="00770B2C" w:rsidRPr="00A813C4" w:rsidRDefault="00770B2C" w:rsidP="00770B2C">
      <w:pPr>
        <w:numPr>
          <w:ilvl w:val="0"/>
          <w:numId w:val="3"/>
        </w:numPr>
        <w:tabs>
          <w:tab w:val="num" w:pos="709"/>
        </w:tabs>
        <w:spacing w:after="0" w:line="220" w:lineRule="exact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показання та протипоказання до проведення операції з приводу туберкульозу;</w:t>
      </w:r>
    </w:p>
    <w:p w:rsidR="00770B2C" w:rsidRPr="00A813C4" w:rsidRDefault="00770B2C" w:rsidP="00770B2C">
      <w:pPr>
        <w:numPr>
          <w:ilvl w:val="0"/>
          <w:numId w:val="3"/>
        </w:numPr>
        <w:tabs>
          <w:tab w:val="num" w:pos="709"/>
        </w:tabs>
        <w:spacing w:after="0" w:line="220" w:lineRule="exact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диспансерний нагляд за хворими фтизіатричного профілю, проблеми профілактики.</w:t>
      </w:r>
    </w:p>
    <w:p w:rsidR="00770B2C" w:rsidRPr="00A813C4" w:rsidRDefault="00770B2C" w:rsidP="00770B2C">
      <w:pPr>
        <w:tabs>
          <w:tab w:val="left" w:pos="284"/>
          <w:tab w:val="left" w:pos="567"/>
          <w:tab w:val="left" w:pos="6551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770B2C" w:rsidRPr="00A813C4" w:rsidRDefault="00770B2C" w:rsidP="00770B2C">
      <w:pPr>
        <w:tabs>
          <w:tab w:val="left" w:pos="284"/>
          <w:tab w:val="left" w:pos="567"/>
          <w:tab w:val="left" w:pos="6551"/>
        </w:tabs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вміти:</w:t>
      </w: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організувати проведення профілактичних заходів в районі обслуговування та працювати з закладами загальної медичної мережі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проводити санітарно-просвітницьку роботу серед населення стосовно неспецифічних захворювань органів дихання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оцінювати основні епідеміологічні показники з неспецифічних захворювань органів дихання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проводити санітарно-просвітницьку роботу серед населення, хворих і в осередках туберкульозної інфекції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оцінювати основні епідеміологічні показники з туберкульозу та їх динаміку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виявити групи з підвищеним ризиком захворювання на туберкульоз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проводити диспансеризацію осіб з груп ризику захворювання на туберкульоз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складати план обстеження хворого 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проводити клінічне обстеження хворого на туберкульоз 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виявити ознаки захворювання, оцінити важкість стану хворого, надати необхідну екстрену допомогу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оцінювати данні флюорографії, прямої та бокової рентгенограм органів грудної порожнини, а також томографії  легень та </w:t>
      </w:r>
      <w:proofErr w:type="spellStart"/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межистіння</w:t>
      </w:r>
      <w:proofErr w:type="spellEnd"/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призначити необхідні лабораторні аналізи та оцінити їх результати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проводити і оцінювати пробу </w:t>
      </w:r>
      <w:proofErr w:type="spellStart"/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Манту</w:t>
      </w:r>
      <w:proofErr w:type="spellEnd"/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проводити і оцінювати пробу Коха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визначити показання до бронхоскопії та біопсії, оцінювати їх результати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вміти аналізувати показники спірограми, </w:t>
      </w:r>
      <w:proofErr w:type="spellStart"/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пікфлуорометрії</w:t>
      </w:r>
      <w:proofErr w:type="spellEnd"/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 ЕКГ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провести диференційну діагностику захворювання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сформулювати діагноз неспецифічних захворювань органів дихання та туберкульозу згідно чинних наказів МОЗ України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складати план лікування хворого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призначити комплексну терапію, визначити категорію хіміотерапії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проводити внутрішньовенне введення препаратів 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використовувати засоби патогенетичної терапії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визначити показання до хірургічного лікування захворювань органів дихання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визначити показання до плевральної пункції та виконувати її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надавати невідкладну допомогу при спонтанному пневмотораксі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надавати невідкладну допомогу при легеневій кровотечі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надавати екстрену допомогу при анафілактичному шоці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надавати інтенсивну терапію при астматичному стані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надавати інтенсивну терапію при </w:t>
      </w:r>
      <w:proofErr w:type="spellStart"/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тромбоемболії</w:t>
      </w:r>
      <w:proofErr w:type="spellEnd"/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легеневої артерії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вирішувати питання щодо працездатності хворого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оформлювати «Листок непрацездатності», заповнювати «Направлення на МСЕК»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проводити диспансеризацію хворих на захворювання органів дихання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заповняти, аналізувати і працювати з діючою обліковою та звітною документацією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давати оцінку якості вакцинації та ревакцинації, проводити профілактику та діагностику її ускладнень</w:t>
      </w:r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проводити </w:t>
      </w:r>
      <w:proofErr w:type="spellStart"/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хіміопрофілактику</w:t>
      </w:r>
      <w:proofErr w:type="spellEnd"/>
    </w:p>
    <w:p w:rsidR="00770B2C" w:rsidRPr="00A813C4" w:rsidRDefault="00770B2C" w:rsidP="00770B2C">
      <w:pPr>
        <w:numPr>
          <w:ilvl w:val="0"/>
          <w:numId w:val="5"/>
        </w:numPr>
        <w:spacing w:after="0" w:line="2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проводити профілактичні заходи у вогнищах туберкульозної інфекції</w:t>
      </w:r>
    </w:p>
    <w:p w:rsidR="00770B2C" w:rsidRPr="00A813C4" w:rsidRDefault="00770B2C" w:rsidP="00770B2C">
      <w:pPr>
        <w:spacing w:after="0" w:line="2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 w:eastAsia="ru-RU"/>
        </w:rPr>
      </w:pPr>
    </w:p>
    <w:p w:rsidR="00770B2C" w:rsidRPr="00A813C4" w:rsidRDefault="00770B2C" w:rsidP="00770B2C">
      <w:pPr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мати навички:</w:t>
      </w:r>
    </w:p>
    <w:p w:rsidR="00770B2C" w:rsidRPr="00A813C4" w:rsidRDefault="00770B2C" w:rsidP="00770B2C">
      <w:pPr>
        <w:numPr>
          <w:ilvl w:val="0"/>
          <w:numId w:val="4"/>
        </w:numPr>
        <w:tabs>
          <w:tab w:val="num" w:pos="709"/>
        </w:tabs>
        <w:spacing w:after="0" w:line="220" w:lineRule="exact"/>
        <w:ind w:hanging="6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вміти провести </w:t>
      </w:r>
      <w:r w:rsidRPr="00A813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лінічну оцінку та інтерпретацію біохімічних методів обстеження</w:t>
      </w:r>
    </w:p>
    <w:p w:rsidR="00770B2C" w:rsidRPr="00A813C4" w:rsidRDefault="00770B2C" w:rsidP="00770B2C">
      <w:pPr>
        <w:numPr>
          <w:ilvl w:val="0"/>
          <w:numId w:val="4"/>
        </w:numPr>
        <w:tabs>
          <w:tab w:val="num" w:pos="709"/>
        </w:tabs>
        <w:spacing w:after="0" w:line="220" w:lineRule="exact"/>
        <w:ind w:left="709" w:hanging="28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володіти м</w:t>
      </w: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етодикою і проводити експертизи та визначення критеріїв інвалідності при туберкульозі</w:t>
      </w:r>
    </w:p>
    <w:p w:rsidR="00770B2C" w:rsidRPr="00A813C4" w:rsidRDefault="00770B2C" w:rsidP="00770B2C">
      <w:pPr>
        <w:numPr>
          <w:ilvl w:val="0"/>
          <w:numId w:val="4"/>
        </w:numPr>
        <w:tabs>
          <w:tab w:val="num" w:pos="709"/>
        </w:tabs>
        <w:spacing w:after="0" w:line="220" w:lineRule="exac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володіти сучасними методами профілактики туберкульозу.</w:t>
      </w:r>
    </w:p>
    <w:p w:rsidR="00770B2C" w:rsidRPr="00A813C4" w:rsidRDefault="00770B2C" w:rsidP="00770B2C">
      <w:pPr>
        <w:numPr>
          <w:ilvl w:val="0"/>
          <w:numId w:val="4"/>
        </w:numPr>
        <w:tabs>
          <w:tab w:val="num" w:pos="709"/>
        </w:tabs>
        <w:spacing w:after="0" w:line="220" w:lineRule="exact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обстеження хворого на захворювання органів дихання</w:t>
      </w:r>
    </w:p>
    <w:p w:rsidR="00770B2C" w:rsidRPr="00A813C4" w:rsidRDefault="00770B2C" w:rsidP="00770B2C">
      <w:pPr>
        <w:numPr>
          <w:ilvl w:val="0"/>
          <w:numId w:val="4"/>
        </w:numPr>
        <w:tabs>
          <w:tab w:val="num" w:pos="709"/>
        </w:tabs>
        <w:spacing w:after="0" w:line="220" w:lineRule="exact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виявлення та інтерпретація патологічних змін при клінічному обстеженні, на рентгенограмах, томограмах, комп'ютерних томограмах, в аналізах мокротиння, крові, сечі</w:t>
      </w:r>
    </w:p>
    <w:p w:rsidR="00770B2C" w:rsidRPr="00A813C4" w:rsidRDefault="00770B2C" w:rsidP="00770B2C">
      <w:pPr>
        <w:numPr>
          <w:ilvl w:val="0"/>
          <w:numId w:val="4"/>
        </w:numPr>
        <w:tabs>
          <w:tab w:val="num" w:pos="709"/>
        </w:tabs>
        <w:spacing w:after="0" w:line="220" w:lineRule="exact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збір мокротиння та забір промивних вод бронхів для мікроскопічного, бактеріологічного і цитологічного досліджень</w:t>
      </w:r>
    </w:p>
    <w:p w:rsidR="00770B2C" w:rsidRPr="00A813C4" w:rsidRDefault="00770B2C" w:rsidP="00770B2C">
      <w:pPr>
        <w:numPr>
          <w:ilvl w:val="0"/>
          <w:numId w:val="4"/>
        </w:numPr>
        <w:tabs>
          <w:tab w:val="num" w:pos="709"/>
        </w:tabs>
        <w:spacing w:after="0" w:line="220" w:lineRule="exact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надання невідкладної допомоги при кровохарканні, легеневій кровотечі, спонтанному пневмотораксі</w:t>
      </w:r>
    </w:p>
    <w:p w:rsidR="00770B2C" w:rsidRPr="00A813C4" w:rsidRDefault="00770B2C" w:rsidP="00770B2C">
      <w:pPr>
        <w:numPr>
          <w:ilvl w:val="0"/>
          <w:numId w:val="4"/>
        </w:numPr>
        <w:tabs>
          <w:tab w:val="num" w:pos="709"/>
        </w:tabs>
        <w:spacing w:after="0" w:line="220" w:lineRule="exact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дренування плевральної порожнини голкою при напруженому пневмотораксі</w:t>
      </w:r>
    </w:p>
    <w:p w:rsidR="00770B2C" w:rsidRPr="00A813C4" w:rsidRDefault="00770B2C" w:rsidP="00770B2C">
      <w:pPr>
        <w:numPr>
          <w:ilvl w:val="0"/>
          <w:numId w:val="4"/>
        </w:numPr>
        <w:tabs>
          <w:tab w:val="num" w:pos="709"/>
        </w:tabs>
        <w:spacing w:after="0" w:line="220" w:lineRule="exact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аспірація повітря з плевральної порожнини за допомогою пневмотораксного апарату</w:t>
      </w:r>
    </w:p>
    <w:p w:rsidR="00770B2C" w:rsidRPr="00A813C4" w:rsidRDefault="00770B2C" w:rsidP="00770B2C">
      <w:pPr>
        <w:numPr>
          <w:ilvl w:val="0"/>
          <w:numId w:val="4"/>
        </w:numPr>
        <w:tabs>
          <w:tab w:val="num" w:pos="709"/>
        </w:tabs>
        <w:spacing w:after="0" w:line="220" w:lineRule="exact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аспірація плеврального вмісту при випотах і введення в плевральну порожнину лікарських препаратів</w:t>
      </w:r>
    </w:p>
    <w:p w:rsidR="00770B2C" w:rsidRPr="00A813C4" w:rsidRDefault="00770B2C" w:rsidP="00770B2C">
      <w:pPr>
        <w:numPr>
          <w:ilvl w:val="0"/>
          <w:numId w:val="4"/>
        </w:numPr>
        <w:tabs>
          <w:tab w:val="num" w:pos="709"/>
        </w:tabs>
        <w:spacing w:after="0" w:line="220" w:lineRule="exact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дренування плевральної порожнини по </w:t>
      </w:r>
      <w:proofErr w:type="spellStart"/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Бюлау</w:t>
      </w:r>
      <w:proofErr w:type="spellEnd"/>
    </w:p>
    <w:p w:rsidR="00770B2C" w:rsidRPr="00A813C4" w:rsidRDefault="00770B2C" w:rsidP="00770B2C">
      <w:pPr>
        <w:numPr>
          <w:ilvl w:val="0"/>
          <w:numId w:val="4"/>
        </w:numPr>
        <w:tabs>
          <w:tab w:val="num" w:pos="709"/>
        </w:tabs>
        <w:spacing w:after="0" w:line="220" w:lineRule="exact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введення ліків гортанним шприцом в трахею</w:t>
      </w:r>
    </w:p>
    <w:p w:rsidR="00770B2C" w:rsidRPr="00A813C4" w:rsidRDefault="00770B2C" w:rsidP="00770B2C">
      <w:pPr>
        <w:numPr>
          <w:ilvl w:val="0"/>
          <w:numId w:val="4"/>
        </w:numPr>
        <w:tabs>
          <w:tab w:val="num" w:pos="709"/>
        </w:tabs>
        <w:spacing w:after="0" w:line="220" w:lineRule="exact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proofErr w:type="spellStart"/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внутрішньошкірне</w:t>
      </w:r>
      <w:proofErr w:type="spellEnd"/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та підшкірне введення туберкуліну (проба </w:t>
      </w:r>
      <w:proofErr w:type="spellStart"/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Манту</w:t>
      </w:r>
      <w:proofErr w:type="spellEnd"/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, проба Коха)</w:t>
      </w:r>
    </w:p>
    <w:p w:rsidR="00770B2C" w:rsidRPr="00A813C4" w:rsidRDefault="00770B2C" w:rsidP="00770B2C">
      <w:pPr>
        <w:numPr>
          <w:ilvl w:val="0"/>
          <w:numId w:val="4"/>
        </w:numPr>
        <w:tabs>
          <w:tab w:val="num" w:pos="709"/>
        </w:tabs>
        <w:spacing w:after="0" w:line="220" w:lineRule="exact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proofErr w:type="spellStart"/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внутрішньошкірне</w:t>
      </w:r>
      <w:proofErr w:type="spellEnd"/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введення вакцини БЦЖ</w:t>
      </w:r>
    </w:p>
    <w:p w:rsidR="00770B2C" w:rsidRPr="00A813C4" w:rsidRDefault="00770B2C" w:rsidP="00770B2C">
      <w:pPr>
        <w:numPr>
          <w:ilvl w:val="0"/>
          <w:numId w:val="4"/>
        </w:numPr>
        <w:tabs>
          <w:tab w:val="num" w:pos="709"/>
        </w:tabs>
        <w:spacing w:after="0" w:line="220" w:lineRule="exact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введення повітря в черевну порожнину (</w:t>
      </w:r>
      <w:proofErr w:type="spellStart"/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пневмоперитонеум</w:t>
      </w:r>
      <w:proofErr w:type="spellEnd"/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) за допомогою пневмотораксного апарату</w:t>
      </w:r>
    </w:p>
    <w:p w:rsidR="00770B2C" w:rsidRPr="00A813C4" w:rsidRDefault="00770B2C" w:rsidP="00770B2C">
      <w:pPr>
        <w:numPr>
          <w:ilvl w:val="0"/>
          <w:numId w:val="4"/>
        </w:numPr>
        <w:tabs>
          <w:tab w:val="num" w:pos="709"/>
        </w:tabs>
        <w:spacing w:after="0" w:line="220" w:lineRule="exact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визначення груп крові та резус-фактору</w:t>
      </w:r>
    </w:p>
    <w:p w:rsidR="00770B2C" w:rsidRPr="00A813C4" w:rsidRDefault="00770B2C" w:rsidP="00770B2C">
      <w:pPr>
        <w:numPr>
          <w:ilvl w:val="0"/>
          <w:numId w:val="4"/>
        </w:numPr>
        <w:tabs>
          <w:tab w:val="num" w:pos="709"/>
        </w:tabs>
        <w:spacing w:after="0" w:line="220" w:lineRule="exact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звільнення верхніх дихальних шляхів від сторонніх предметів</w:t>
      </w:r>
    </w:p>
    <w:p w:rsidR="00770B2C" w:rsidRPr="00A813C4" w:rsidRDefault="00770B2C" w:rsidP="00770B2C">
      <w:pPr>
        <w:numPr>
          <w:ilvl w:val="0"/>
          <w:numId w:val="4"/>
        </w:numPr>
        <w:tabs>
          <w:tab w:val="num" w:pos="709"/>
        </w:tabs>
        <w:spacing w:after="0" w:line="220" w:lineRule="exact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штучна вентиляція легень</w:t>
      </w:r>
    </w:p>
    <w:p w:rsidR="00770B2C" w:rsidRPr="00A813C4" w:rsidRDefault="00770B2C" w:rsidP="00770B2C">
      <w:pPr>
        <w:numPr>
          <w:ilvl w:val="0"/>
          <w:numId w:val="4"/>
        </w:numPr>
        <w:tabs>
          <w:tab w:val="num" w:pos="709"/>
        </w:tabs>
        <w:spacing w:after="0" w:line="220" w:lineRule="exact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непрямий масаж серця</w:t>
      </w:r>
    </w:p>
    <w:p w:rsidR="003F0B32" w:rsidRPr="00A813C4" w:rsidRDefault="003F0B32" w:rsidP="008B584D">
      <w:pPr>
        <w:tabs>
          <w:tab w:val="left" w:pos="284"/>
          <w:tab w:val="left" w:pos="567"/>
          <w:tab w:val="left" w:pos="6551"/>
        </w:tabs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0B32" w:rsidRPr="00A813C4" w:rsidRDefault="003F0B32" w:rsidP="008B584D">
      <w:pPr>
        <w:tabs>
          <w:tab w:val="left" w:pos="284"/>
          <w:tab w:val="left" w:pos="567"/>
          <w:tab w:val="left" w:pos="6551"/>
        </w:tabs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0B32" w:rsidRPr="00A813C4" w:rsidRDefault="003F0B32" w:rsidP="008B584D">
      <w:pPr>
        <w:tabs>
          <w:tab w:val="left" w:pos="284"/>
          <w:tab w:val="left" w:pos="567"/>
          <w:tab w:val="left" w:pos="6551"/>
        </w:tabs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0B32" w:rsidRPr="00A813C4" w:rsidRDefault="003F0B32" w:rsidP="003F0B32">
      <w:pPr>
        <w:tabs>
          <w:tab w:val="left" w:pos="284"/>
          <w:tab w:val="left" w:pos="3456"/>
        </w:tabs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770B2C" w:rsidRPr="00A813C4" w:rsidRDefault="0024103B" w:rsidP="008B584D">
      <w:pPr>
        <w:tabs>
          <w:tab w:val="left" w:pos="284"/>
          <w:tab w:val="left" w:pos="567"/>
          <w:tab w:val="left" w:pos="6551"/>
        </w:tabs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r w:rsidR="00770B2C"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рограма навчальної дисципліни</w:t>
      </w:r>
    </w:p>
    <w:p w:rsidR="00770B2C" w:rsidRPr="00A813C4" w:rsidRDefault="00770B2C" w:rsidP="00B70E38">
      <w:pPr>
        <w:tabs>
          <w:tab w:val="num" w:pos="0"/>
          <w:tab w:val="left" w:pos="720"/>
        </w:tabs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1</w:t>
      </w:r>
    </w:p>
    <w:p w:rsidR="00070DBC" w:rsidRPr="00A813C4" w:rsidRDefault="00070DBC" w:rsidP="00487544">
      <w:pPr>
        <w:tabs>
          <w:tab w:val="num" w:pos="0"/>
          <w:tab w:val="left" w:pos="720"/>
        </w:tabs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Загальні та спеціальні методи виявлення і діагностики хворих на туберкульоз серед населення.</w:t>
      </w:r>
    </w:p>
    <w:p w:rsidR="00070DBC" w:rsidRPr="00A813C4" w:rsidRDefault="00487544" w:rsidP="00487544">
      <w:pPr>
        <w:tabs>
          <w:tab w:val="num" w:pos="0"/>
          <w:tab w:val="left" w:pos="720"/>
        </w:tabs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2</w:t>
      </w:r>
    </w:p>
    <w:p w:rsidR="00487544" w:rsidRPr="00A813C4" w:rsidRDefault="00487544" w:rsidP="00487544">
      <w:pPr>
        <w:tabs>
          <w:tab w:val="num" w:pos="0"/>
          <w:tab w:val="left" w:pos="720"/>
        </w:tabs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Загальні принципи лікування </w:t>
      </w:r>
      <w:proofErr w:type="spellStart"/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Антимікобактеріальні</w:t>
      </w:r>
      <w:proofErr w:type="spellEnd"/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препарати. Стандартні режими лікування хворих на туберкульоз. Профілактика туберкульозу.</w:t>
      </w:r>
    </w:p>
    <w:p w:rsidR="00B70E38" w:rsidRPr="00A813C4" w:rsidRDefault="00487544" w:rsidP="00070DBC">
      <w:pPr>
        <w:tabs>
          <w:tab w:val="num" w:pos="0"/>
          <w:tab w:val="left" w:pos="720"/>
        </w:tabs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3</w:t>
      </w:r>
    </w:p>
    <w:p w:rsidR="00487544" w:rsidRPr="00A813C4" w:rsidRDefault="00070DBC" w:rsidP="00487544">
      <w:pPr>
        <w:tabs>
          <w:tab w:val="num" w:pos="0"/>
          <w:tab w:val="left" w:pos="720"/>
        </w:tabs>
        <w:spacing w:after="0" w:line="2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Туберкульоз невстановленої локалізації, туберкульоз </w:t>
      </w:r>
      <w:proofErr w:type="spellStart"/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внутрішньогрудних</w:t>
      </w:r>
      <w:proofErr w:type="spellEnd"/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лімфатичних вузлів, первинний туберкульозний комплекс, ускладнений і неускладнений перебіг. Клініка, діагностика, диференційна діагностика, можливі ускладнення, принципи лікування, наслідки. </w:t>
      </w:r>
    </w:p>
    <w:p w:rsidR="00487544" w:rsidRPr="00A813C4" w:rsidRDefault="00487544" w:rsidP="00487544">
      <w:pPr>
        <w:tabs>
          <w:tab w:val="num" w:pos="0"/>
          <w:tab w:val="left" w:pos="720"/>
        </w:tabs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4</w:t>
      </w:r>
    </w:p>
    <w:p w:rsidR="00487544" w:rsidRPr="00A813C4" w:rsidRDefault="00487544" w:rsidP="00487544">
      <w:pPr>
        <w:tabs>
          <w:tab w:val="num" w:pos="0"/>
          <w:tab w:val="left" w:pos="720"/>
        </w:tabs>
        <w:spacing w:after="0" w:line="2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</w:t>
      </w:r>
      <w:r w:rsidRPr="00A813C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перебігу туберкульозу у підлітків і хворих на ВІЛ/СНІД</w:t>
      </w:r>
    </w:p>
    <w:p w:rsidR="00770B2C" w:rsidRPr="00A813C4" w:rsidRDefault="00770B2C" w:rsidP="00070DBC">
      <w:pPr>
        <w:numPr>
          <w:ilvl w:val="1"/>
          <w:numId w:val="1"/>
        </w:num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Структура </w:t>
      </w:r>
      <w:r w:rsidR="00516322" w:rsidRPr="00A813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циклу</w:t>
      </w:r>
    </w:p>
    <w:tbl>
      <w:tblPr>
        <w:tblpPr w:leftFromText="180" w:rightFromText="180" w:vertAnchor="text" w:tblpY="1"/>
        <w:tblOverlap w:val="never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5939"/>
        <w:gridCol w:w="720"/>
        <w:gridCol w:w="720"/>
        <w:gridCol w:w="900"/>
        <w:gridCol w:w="900"/>
      </w:tblGrid>
      <w:tr w:rsidR="00770B2C" w:rsidRPr="00A813C4" w:rsidTr="00770B2C">
        <w:trPr>
          <w:trHeight w:val="418"/>
        </w:trPr>
        <w:tc>
          <w:tcPr>
            <w:tcW w:w="556" w:type="dxa"/>
            <w:vMerge w:val="restart"/>
            <w:shd w:val="clear" w:color="auto" w:fill="auto"/>
            <w:noWrap/>
            <w:vAlign w:val="center"/>
          </w:tcPr>
          <w:p w:rsidR="00770B2C" w:rsidRPr="00A813C4" w:rsidRDefault="00770B2C" w:rsidP="00770B2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939" w:type="dxa"/>
            <w:vMerge w:val="restart"/>
            <w:shd w:val="clear" w:color="auto" w:fill="auto"/>
            <w:vAlign w:val="center"/>
          </w:tcPr>
          <w:p w:rsidR="00770B2C" w:rsidRPr="00A813C4" w:rsidRDefault="00770B2C" w:rsidP="00770B2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Назви розділів і тем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770B2C" w:rsidRPr="00A813C4" w:rsidRDefault="00770B2C" w:rsidP="00770B2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770B2C" w:rsidRPr="00A813C4" w:rsidTr="00770B2C">
        <w:trPr>
          <w:trHeight w:val="170"/>
        </w:trPr>
        <w:tc>
          <w:tcPr>
            <w:tcW w:w="556" w:type="dxa"/>
            <w:vMerge/>
            <w:vAlign w:val="center"/>
          </w:tcPr>
          <w:p w:rsidR="00770B2C" w:rsidRPr="00A813C4" w:rsidRDefault="00770B2C" w:rsidP="00770B2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939" w:type="dxa"/>
            <w:vMerge/>
            <w:vAlign w:val="center"/>
          </w:tcPr>
          <w:p w:rsidR="00770B2C" w:rsidRPr="00A813C4" w:rsidRDefault="00770B2C" w:rsidP="00770B2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70B2C" w:rsidRPr="00A813C4" w:rsidRDefault="00770B2C" w:rsidP="00770B2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770B2C" w:rsidRPr="00A813C4" w:rsidRDefault="00770B2C" w:rsidP="00770B2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 тому числі</w:t>
            </w:r>
          </w:p>
        </w:tc>
      </w:tr>
      <w:tr w:rsidR="009320EF" w:rsidRPr="00A813C4" w:rsidTr="009320EF">
        <w:trPr>
          <w:trHeight w:val="337"/>
        </w:trPr>
        <w:tc>
          <w:tcPr>
            <w:tcW w:w="556" w:type="dxa"/>
            <w:vMerge/>
            <w:vAlign w:val="center"/>
          </w:tcPr>
          <w:p w:rsidR="009320EF" w:rsidRPr="00A813C4" w:rsidRDefault="009320EF" w:rsidP="009320E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939" w:type="dxa"/>
            <w:vMerge/>
            <w:vAlign w:val="center"/>
          </w:tcPr>
          <w:p w:rsidR="009320EF" w:rsidRPr="00A813C4" w:rsidRDefault="009320EF" w:rsidP="009320E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9320EF" w:rsidRPr="00A813C4" w:rsidRDefault="009320EF" w:rsidP="009320E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320EF" w:rsidRPr="00A813C4" w:rsidRDefault="009320EF" w:rsidP="009320E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Лек-</w:t>
            </w:r>
            <w:proofErr w:type="spellStart"/>
            <w:r w:rsidRPr="00A81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ції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9320EF" w:rsidRPr="00A813C4" w:rsidRDefault="009320EF" w:rsidP="0093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13C4">
              <w:rPr>
                <w:rFonts w:ascii="Times New Roman" w:hAnsi="Times New Roman" w:cs="Times New Roman"/>
                <w:b/>
                <w:sz w:val="24"/>
                <w:szCs w:val="24"/>
              </w:rPr>
              <w:t>Семі-нари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9320EF" w:rsidRPr="00A813C4" w:rsidRDefault="009320EF" w:rsidP="009320E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A81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Прак-тичні</w:t>
            </w:r>
            <w:proofErr w:type="spellEnd"/>
            <w:r w:rsidRPr="00A81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320EF" w:rsidRPr="00A813C4" w:rsidTr="00850615">
        <w:trPr>
          <w:trHeight w:val="418"/>
        </w:trPr>
        <w:tc>
          <w:tcPr>
            <w:tcW w:w="556" w:type="dxa"/>
            <w:shd w:val="clear" w:color="auto" w:fill="auto"/>
            <w:noWrap/>
            <w:vAlign w:val="center"/>
          </w:tcPr>
          <w:p w:rsidR="009320EF" w:rsidRPr="00A813C4" w:rsidRDefault="009320EF" w:rsidP="009320E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9320EF" w:rsidRPr="00A813C4" w:rsidRDefault="00070DBC" w:rsidP="00487544">
            <w:pPr>
              <w:shd w:val="clear" w:color="auto" w:fill="FFFFFF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та спеціальні методи виявлення і діагностики хворих на туберкульоз серед населення..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20EF" w:rsidRPr="00A813C4" w:rsidRDefault="00487544" w:rsidP="0085061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20EF" w:rsidRPr="00A813C4" w:rsidRDefault="00070DBC" w:rsidP="0085061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20EF" w:rsidRPr="00A813C4" w:rsidRDefault="009320EF" w:rsidP="0085061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320EF" w:rsidRPr="00A813C4" w:rsidRDefault="009320EF" w:rsidP="0085061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7544" w:rsidRPr="00A813C4" w:rsidTr="00850615">
        <w:trPr>
          <w:trHeight w:val="418"/>
        </w:trPr>
        <w:tc>
          <w:tcPr>
            <w:tcW w:w="556" w:type="dxa"/>
            <w:shd w:val="clear" w:color="auto" w:fill="auto"/>
            <w:noWrap/>
            <w:vAlign w:val="center"/>
          </w:tcPr>
          <w:p w:rsidR="00487544" w:rsidRPr="00A813C4" w:rsidRDefault="00487544" w:rsidP="009320E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487544" w:rsidRPr="00A813C4" w:rsidRDefault="00487544" w:rsidP="00C002E5">
            <w:pPr>
              <w:shd w:val="clear" w:color="auto" w:fill="FFFFFF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Загальні принципи лікування </w:t>
            </w:r>
            <w:proofErr w:type="spellStart"/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Антимікобактеріальні</w:t>
            </w:r>
            <w:proofErr w:type="spellEnd"/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препарати. Стандартні режими лікування хворих на туберкульоз. Профілактика туберкульозу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7544" w:rsidRPr="00A813C4" w:rsidRDefault="00487544" w:rsidP="0085061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7544" w:rsidRPr="00A813C4" w:rsidRDefault="00487544" w:rsidP="0085061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7544" w:rsidRPr="00A813C4" w:rsidRDefault="00487544" w:rsidP="0085061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7544" w:rsidRPr="00A813C4" w:rsidRDefault="00487544" w:rsidP="0085061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B70E38" w:rsidRPr="00A813C4" w:rsidTr="00850615">
        <w:trPr>
          <w:trHeight w:val="418"/>
        </w:trPr>
        <w:tc>
          <w:tcPr>
            <w:tcW w:w="556" w:type="dxa"/>
            <w:shd w:val="clear" w:color="auto" w:fill="auto"/>
            <w:noWrap/>
            <w:vAlign w:val="center"/>
          </w:tcPr>
          <w:p w:rsidR="00B70E38" w:rsidRPr="00A813C4" w:rsidRDefault="00487544" w:rsidP="009320E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B70E38" w:rsidRPr="00A813C4" w:rsidRDefault="00070DBC" w:rsidP="00487544">
            <w:pPr>
              <w:shd w:val="clear" w:color="auto" w:fill="FFFFFF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Туберкульоз невстановленої локалізації, туберкульоз </w:t>
            </w:r>
            <w:proofErr w:type="spellStart"/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внутрішньогрудних</w:t>
            </w:r>
            <w:proofErr w:type="spellEnd"/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лімфатичних вузлів, первинний туберкульозний комплекс, ускладнений і неускладнений перебіг. Клініка, діагностика, диференційна діагностика, можливі ускладнення, принципи лікування, наслідки.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0E38" w:rsidRPr="00A813C4" w:rsidRDefault="00487544" w:rsidP="0085061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0E38" w:rsidRPr="00A813C4" w:rsidRDefault="00B70E38" w:rsidP="0085061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70E38" w:rsidRPr="00A813C4" w:rsidRDefault="00B70E38" w:rsidP="0085061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70E38" w:rsidRPr="00A813C4" w:rsidRDefault="00070DBC" w:rsidP="0085061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487544" w:rsidRPr="00A813C4" w:rsidTr="00850615">
        <w:trPr>
          <w:trHeight w:val="418"/>
        </w:trPr>
        <w:tc>
          <w:tcPr>
            <w:tcW w:w="556" w:type="dxa"/>
            <w:shd w:val="clear" w:color="auto" w:fill="auto"/>
            <w:noWrap/>
            <w:vAlign w:val="center"/>
          </w:tcPr>
          <w:p w:rsidR="00487544" w:rsidRPr="00A813C4" w:rsidRDefault="00487544" w:rsidP="009320E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487544" w:rsidRPr="00A813C4" w:rsidRDefault="00487544" w:rsidP="001550A0">
            <w:pPr>
              <w:shd w:val="clear" w:color="auto" w:fill="FFFFFF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перебігу туберкульозу у підлітків і хворих на ВІЛ/СНІД.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7544" w:rsidRPr="00A813C4" w:rsidRDefault="00487544" w:rsidP="0085061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7544" w:rsidRPr="00A813C4" w:rsidRDefault="00487544" w:rsidP="0085061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7544" w:rsidRPr="00A813C4" w:rsidRDefault="00487544" w:rsidP="0085061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7544" w:rsidRPr="00A813C4" w:rsidRDefault="00487544" w:rsidP="0085061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320EF" w:rsidRPr="00A813C4" w:rsidTr="00850615">
        <w:trPr>
          <w:trHeight w:val="401"/>
        </w:trPr>
        <w:tc>
          <w:tcPr>
            <w:tcW w:w="556" w:type="dxa"/>
            <w:shd w:val="clear" w:color="auto" w:fill="auto"/>
            <w:noWrap/>
            <w:vAlign w:val="center"/>
          </w:tcPr>
          <w:p w:rsidR="009320EF" w:rsidRPr="00A813C4" w:rsidRDefault="009320EF" w:rsidP="009320E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9320EF" w:rsidRPr="00A813C4" w:rsidRDefault="009320EF" w:rsidP="009320E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Усього годин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20EF" w:rsidRPr="00A813C4" w:rsidRDefault="00070DBC" w:rsidP="0085061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20EF" w:rsidRPr="00A813C4" w:rsidRDefault="00070DBC" w:rsidP="0085061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20EF" w:rsidRPr="00A813C4" w:rsidRDefault="00070DBC" w:rsidP="0085061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20EF" w:rsidRPr="00A813C4" w:rsidRDefault="00070DBC" w:rsidP="0085061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</w:tr>
    </w:tbl>
    <w:p w:rsidR="00070DBC" w:rsidRPr="00A813C4" w:rsidRDefault="00070DBC" w:rsidP="00070DBC">
      <w:pPr>
        <w:widowControl w:val="0"/>
        <w:spacing w:after="0" w:line="220" w:lineRule="exact"/>
        <w:ind w:left="7513" w:hanging="75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70DBC" w:rsidRPr="00A813C4" w:rsidRDefault="00070DBC" w:rsidP="00070DBC">
      <w:pPr>
        <w:spacing w:after="0" w:line="220" w:lineRule="exact"/>
        <w:ind w:left="7513" w:hanging="75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4.Теми лекцій</w:t>
      </w:r>
    </w:p>
    <w:p w:rsidR="00070DBC" w:rsidRPr="00A813C4" w:rsidRDefault="00070DBC" w:rsidP="00070DBC">
      <w:pPr>
        <w:spacing w:after="0" w:line="220" w:lineRule="exact"/>
        <w:ind w:left="7513" w:hanging="75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Тематичний план лекцій курсу «Фтизіатрія»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545"/>
        <w:gridCol w:w="1275"/>
      </w:tblGrid>
      <w:tr w:rsidR="00070DBC" w:rsidRPr="00A813C4" w:rsidTr="00B832D5">
        <w:tc>
          <w:tcPr>
            <w:tcW w:w="900" w:type="dxa"/>
            <w:shd w:val="clear" w:color="auto" w:fill="auto"/>
          </w:tcPr>
          <w:p w:rsidR="00070DBC" w:rsidRPr="00A813C4" w:rsidRDefault="00070DBC" w:rsidP="00B832D5">
            <w:pPr>
              <w:spacing w:after="0" w:line="220" w:lineRule="exact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070DBC" w:rsidRPr="00A813C4" w:rsidRDefault="00070DBC" w:rsidP="00B832D5">
            <w:pPr>
              <w:spacing w:after="0" w:line="220" w:lineRule="exact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7545" w:type="dxa"/>
            <w:shd w:val="clear" w:color="auto" w:fill="auto"/>
          </w:tcPr>
          <w:p w:rsidR="00070DBC" w:rsidRPr="00A813C4" w:rsidRDefault="00070DBC" w:rsidP="00B832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275" w:type="dxa"/>
            <w:shd w:val="clear" w:color="auto" w:fill="auto"/>
          </w:tcPr>
          <w:p w:rsidR="00070DBC" w:rsidRPr="00A813C4" w:rsidRDefault="00070DBC" w:rsidP="00B832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  <w:p w:rsidR="00070DBC" w:rsidRPr="00A813C4" w:rsidRDefault="00070DBC" w:rsidP="00B832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070DBC" w:rsidRPr="00A813C4" w:rsidTr="00B832D5">
        <w:tc>
          <w:tcPr>
            <w:tcW w:w="900" w:type="dxa"/>
            <w:shd w:val="clear" w:color="auto" w:fill="auto"/>
            <w:vAlign w:val="center"/>
          </w:tcPr>
          <w:p w:rsidR="00070DBC" w:rsidRPr="00A813C4" w:rsidRDefault="00070DBC" w:rsidP="00B832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070DBC" w:rsidRPr="00A813C4" w:rsidRDefault="00070DBC" w:rsidP="00B832D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та спеціальні методи виявлення і діагностики хворих на туберкульоз серед населення. Загальні принципи лікування.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0DBC" w:rsidRPr="00A813C4" w:rsidRDefault="00070DBC" w:rsidP="00B832D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070DBC" w:rsidRPr="00A813C4" w:rsidTr="00B832D5">
        <w:tc>
          <w:tcPr>
            <w:tcW w:w="900" w:type="dxa"/>
            <w:shd w:val="clear" w:color="auto" w:fill="auto"/>
            <w:vAlign w:val="center"/>
          </w:tcPr>
          <w:p w:rsidR="00070DBC" w:rsidRPr="00A813C4" w:rsidRDefault="00070DBC" w:rsidP="00B832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070DBC" w:rsidRPr="00A813C4" w:rsidRDefault="00070DBC" w:rsidP="00B832D5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0DBC" w:rsidRPr="00A813C4" w:rsidRDefault="00070DBC" w:rsidP="00B832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</w:tbl>
    <w:p w:rsidR="00070DBC" w:rsidRPr="00A813C4" w:rsidRDefault="00070DBC" w:rsidP="00070DBC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0B2C" w:rsidRPr="00A813C4" w:rsidRDefault="00070DBC" w:rsidP="00770B2C">
      <w:pPr>
        <w:spacing w:after="0" w:line="220" w:lineRule="exact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="00770B2C"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Теми семінарсько-практичних занять</w:t>
      </w:r>
    </w:p>
    <w:p w:rsidR="00770B2C" w:rsidRPr="00A813C4" w:rsidRDefault="00770B2C" w:rsidP="00770B2C">
      <w:pPr>
        <w:spacing w:after="0" w:line="220" w:lineRule="exact"/>
        <w:ind w:left="7513" w:hanging="751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Тематичний план семінарських занять </w:t>
      </w:r>
      <w:r w:rsidR="00516322"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циклу</w:t>
      </w: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«Фтизіатрія»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7378"/>
        <w:gridCol w:w="1275"/>
      </w:tblGrid>
      <w:tr w:rsidR="00770B2C" w:rsidRPr="00A813C4" w:rsidTr="00770B2C">
        <w:tc>
          <w:tcPr>
            <w:tcW w:w="1067" w:type="dxa"/>
            <w:shd w:val="clear" w:color="auto" w:fill="auto"/>
          </w:tcPr>
          <w:p w:rsidR="00770B2C" w:rsidRPr="00A813C4" w:rsidRDefault="00770B2C" w:rsidP="00770B2C">
            <w:pPr>
              <w:spacing w:after="0" w:line="220" w:lineRule="exact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770B2C" w:rsidRPr="00A813C4" w:rsidRDefault="00770B2C" w:rsidP="00770B2C">
            <w:pPr>
              <w:spacing w:after="0" w:line="220" w:lineRule="exact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заняття</w:t>
            </w:r>
          </w:p>
        </w:tc>
        <w:tc>
          <w:tcPr>
            <w:tcW w:w="7378" w:type="dxa"/>
            <w:shd w:val="clear" w:color="auto" w:fill="auto"/>
          </w:tcPr>
          <w:p w:rsidR="00770B2C" w:rsidRPr="00A813C4" w:rsidRDefault="00770B2C" w:rsidP="00770B2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275" w:type="dxa"/>
            <w:shd w:val="clear" w:color="auto" w:fill="auto"/>
          </w:tcPr>
          <w:p w:rsidR="00770B2C" w:rsidRPr="00A813C4" w:rsidRDefault="00770B2C" w:rsidP="00770B2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  <w:p w:rsidR="00770B2C" w:rsidRPr="00A813C4" w:rsidRDefault="00770B2C" w:rsidP="00770B2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9C2FFC" w:rsidRPr="00A813C4" w:rsidTr="00D700E1">
        <w:tc>
          <w:tcPr>
            <w:tcW w:w="1067" w:type="dxa"/>
            <w:shd w:val="clear" w:color="auto" w:fill="auto"/>
          </w:tcPr>
          <w:p w:rsidR="009C2FFC" w:rsidRPr="00A813C4" w:rsidRDefault="009C2FFC" w:rsidP="00770B2C">
            <w:pPr>
              <w:spacing w:after="0" w:line="220" w:lineRule="exact"/>
              <w:ind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378" w:type="dxa"/>
            <w:shd w:val="clear" w:color="auto" w:fill="auto"/>
          </w:tcPr>
          <w:p w:rsidR="009C2FFC" w:rsidRPr="00A813C4" w:rsidRDefault="00070DBC" w:rsidP="00C0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перебігу туберкульозу у підлітків і хворих на ВІЛ/СНІД.</w:t>
            </w:r>
          </w:p>
        </w:tc>
        <w:tc>
          <w:tcPr>
            <w:tcW w:w="1275" w:type="dxa"/>
            <w:shd w:val="clear" w:color="auto" w:fill="auto"/>
          </w:tcPr>
          <w:p w:rsidR="009C2FFC" w:rsidRPr="00A813C4" w:rsidRDefault="00070DBC" w:rsidP="009C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70B2C" w:rsidRPr="00A813C4" w:rsidTr="00770B2C">
        <w:tc>
          <w:tcPr>
            <w:tcW w:w="1067" w:type="dxa"/>
            <w:shd w:val="clear" w:color="auto" w:fill="auto"/>
          </w:tcPr>
          <w:p w:rsidR="00770B2C" w:rsidRPr="00A813C4" w:rsidRDefault="00770B2C" w:rsidP="00770B2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78" w:type="dxa"/>
            <w:shd w:val="clear" w:color="auto" w:fill="auto"/>
            <w:vAlign w:val="center"/>
          </w:tcPr>
          <w:p w:rsidR="00770B2C" w:rsidRPr="00A813C4" w:rsidRDefault="00770B2C" w:rsidP="00770B2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B2C" w:rsidRPr="00A813C4" w:rsidRDefault="00070DBC" w:rsidP="00770B2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</w:tbl>
    <w:p w:rsidR="00070DBC" w:rsidRPr="00A813C4" w:rsidRDefault="00070DBC" w:rsidP="001550A0">
      <w:pPr>
        <w:spacing w:after="0" w:line="220" w:lineRule="exact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550A0" w:rsidRPr="00A813C4" w:rsidRDefault="00070DBC" w:rsidP="001550A0">
      <w:pPr>
        <w:spacing w:after="0" w:line="220" w:lineRule="exact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="001550A0"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Теми практичних занять</w:t>
      </w:r>
    </w:p>
    <w:p w:rsidR="001550A0" w:rsidRPr="00A813C4" w:rsidRDefault="001550A0" w:rsidP="001550A0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Тематичний план практичних занять циклу «Фтизіатрія»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7378"/>
        <w:gridCol w:w="1275"/>
      </w:tblGrid>
      <w:tr w:rsidR="001550A0" w:rsidRPr="00A813C4" w:rsidTr="00B832D5">
        <w:tc>
          <w:tcPr>
            <w:tcW w:w="1067" w:type="dxa"/>
            <w:shd w:val="clear" w:color="auto" w:fill="auto"/>
          </w:tcPr>
          <w:p w:rsidR="001550A0" w:rsidRPr="00A813C4" w:rsidRDefault="001550A0" w:rsidP="00B832D5">
            <w:pPr>
              <w:spacing w:after="0" w:line="220" w:lineRule="exact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1550A0" w:rsidRPr="00A813C4" w:rsidRDefault="001550A0" w:rsidP="00B832D5">
            <w:pPr>
              <w:spacing w:after="0" w:line="220" w:lineRule="exact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заняття</w:t>
            </w:r>
          </w:p>
        </w:tc>
        <w:tc>
          <w:tcPr>
            <w:tcW w:w="7393" w:type="dxa"/>
            <w:shd w:val="clear" w:color="auto" w:fill="auto"/>
          </w:tcPr>
          <w:p w:rsidR="001550A0" w:rsidRPr="00A813C4" w:rsidRDefault="001550A0" w:rsidP="00B832D5">
            <w:pPr>
              <w:tabs>
                <w:tab w:val="left" w:pos="1920"/>
                <w:tab w:val="center" w:pos="3588"/>
              </w:tabs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  <w:r w:rsidRPr="00A8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  <w:t>Назва теми</w:t>
            </w:r>
          </w:p>
        </w:tc>
        <w:tc>
          <w:tcPr>
            <w:tcW w:w="1260" w:type="dxa"/>
            <w:shd w:val="clear" w:color="auto" w:fill="auto"/>
          </w:tcPr>
          <w:p w:rsidR="001550A0" w:rsidRPr="00A813C4" w:rsidRDefault="001550A0" w:rsidP="00B832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  <w:p w:rsidR="001550A0" w:rsidRPr="00A813C4" w:rsidRDefault="001550A0" w:rsidP="00B832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1550A0" w:rsidRPr="00A813C4" w:rsidTr="00B832D5">
        <w:tc>
          <w:tcPr>
            <w:tcW w:w="1067" w:type="dxa"/>
            <w:shd w:val="clear" w:color="auto" w:fill="auto"/>
          </w:tcPr>
          <w:p w:rsidR="001550A0" w:rsidRPr="00A813C4" w:rsidRDefault="001550A0" w:rsidP="00B832D5">
            <w:pPr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393" w:type="dxa"/>
            <w:shd w:val="clear" w:color="auto" w:fill="auto"/>
          </w:tcPr>
          <w:p w:rsidR="001550A0" w:rsidRPr="00A813C4" w:rsidRDefault="00070DBC" w:rsidP="00B8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Антимікобактеріальні</w:t>
            </w:r>
            <w:proofErr w:type="spellEnd"/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препарати</w:t>
            </w:r>
            <w:proofErr w:type="spellEnd"/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Стандартні</w:t>
            </w:r>
            <w:proofErr w:type="spellEnd"/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режими</w:t>
            </w:r>
            <w:proofErr w:type="spellEnd"/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лікування</w:t>
            </w:r>
            <w:proofErr w:type="spellEnd"/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хворих</w:t>
            </w:r>
            <w:proofErr w:type="spellEnd"/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туберкульоз</w:t>
            </w:r>
            <w:proofErr w:type="spellEnd"/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Профілактика</w:t>
            </w:r>
            <w:proofErr w:type="spellEnd"/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туберкульозу</w:t>
            </w:r>
            <w:proofErr w:type="spellEnd"/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50A0" w:rsidRPr="00A813C4" w:rsidRDefault="00070DBC" w:rsidP="00B832D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070DBC" w:rsidRPr="00A813C4" w:rsidTr="00B832D5">
        <w:tc>
          <w:tcPr>
            <w:tcW w:w="1067" w:type="dxa"/>
            <w:shd w:val="clear" w:color="auto" w:fill="auto"/>
          </w:tcPr>
          <w:p w:rsidR="00070DBC" w:rsidRPr="00A813C4" w:rsidRDefault="00070DBC" w:rsidP="00B832D5">
            <w:pPr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393" w:type="dxa"/>
            <w:shd w:val="clear" w:color="auto" w:fill="auto"/>
          </w:tcPr>
          <w:p w:rsidR="00070DBC" w:rsidRPr="00A813C4" w:rsidRDefault="00070DBC" w:rsidP="00070DB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Туберкульоз невстановленої локалізації, туберкульоз </w:t>
            </w:r>
            <w:proofErr w:type="spellStart"/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внутрішньогрудних</w:t>
            </w:r>
            <w:proofErr w:type="spellEnd"/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лімфатичних вузлів, первинний туберкульозний комплекс, ускладнений і неускладнений перебіг. Клініка, діагностика, диференційна діагностика, можливі ускладнення, принципи лікування, наслідки.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0DBC" w:rsidRPr="00A813C4" w:rsidRDefault="00070DBC" w:rsidP="00B832D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1550A0" w:rsidRPr="00A813C4" w:rsidTr="00B832D5">
        <w:tc>
          <w:tcPr>
            <w:tcW w:w="1067" w:type="dxa"/>
            <w:shd w:val="clear" w:color="auto" w:fill="auto"/>
          </w:tcPr>
          <w:p w:rsidR="001550A0" w:rsidRPr="00A813C4" w:rsidRDefault="001550A0" w:rsidP="00B832D5">
            <w:pPr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93" w:type="dxa"/>
            <w:shd w:val="clear" w:color="auto" w:fill="auto"/>
            <w:vAlign w:val="center"/>
          </w:tcPr>
          <w:p w:rsidR="001550A0" w:rsidRPr="00A813C4" w:rsidRDefault="001550A0" w:rsidP="00B832D5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260" w:type="dxa"/>
            <w:shd w:val="clear" w:color="auto" w:fill="auto"/>
          </w:tcPr>
          <w:p w:rsidR="001550A0" w:rsidRPr="00A813C4" w:rsidRDefault="00070DBC" w:rsidP="00B832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</w:tr>
    </w:tbl>
    <w:p w:rsidR="00516322" w:rsidRPr="00A813C4" w:rsidRDefault="00070DBC" w:rsidP="00850615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="00516322"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Методи навчання</w:t>
      </w:r>
    </w:p>
    <w:p w:rsidR="00070DBC" w:rsidRPr="00A813C4" w:rsidRDefault="00516322" w:rsidP="00070DBC">
      <w:pPr>
        <w:spacing w:after="0" w:line="220" w:lineRule="exact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кафедрі для вивчення </w:t>
      </w:r>
      <w:r w:rsidR="00850615"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суміжного</w:t>
      </w: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циклу за фахом “Фтизіатрія” застосовуються наступні методи навчання:</w:t>
      </w:r>
      <w:r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516322" w:rsidRPr="00A813C4" w:rsidRDefault="00070DBC" w:rsidP="00516322">
      <w:pPr>
        <w:widowControl w:val="0"/>
        <w:numPr>
          <w:ilvl w:val="0"/>
          <w:numId w:val="6"/>
        </w:numPr>
        <w:spacing w:after="0" w:line="2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Лекції </w:t>
      </w:r>
    </w:p>
    <w:p w:rsidR="00070DBC" w:rsidRPr="00A813C4" w:rsidRDefault="00070DBC" w:rsidP="00516322">
      <w:pPr>
        <w:widowControl w:val="0"/>
        <w:numPr>
          <w:ilvl w:val="0"/>
          <w:numId w:val="6"/>
        </w:numPr>
        <w:spacing w:after="0" w:line="2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/>
        </w:rPr>
        <w:t>Семінарські заняття</w:t>
      </w:r>
    </w:p>
    <w:p w:rsidR="001550A0" w:rsidRPr="00A813C4" w:rsidRDefault="001550A0" w:rsidP="00516322">
      <w:pPr>
        <w:widowControl w:val="0"/>
        <w:numPr>
          <w:ilvl w:val="0"/>
          <w:numId w:val="6"/>
        </w:numPr>
        <w:spacing w:after="0" w:line="2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/>
        </w:rPr>
        <w:t>Практичні заняття</w:t>
      </w:r>
    </w:p>
    <w:p w:rsidR="00516322" w:rsidRPr="00A813C4" w:rsidRDefault="00516322" w:rsidP="00850615">
      <w:pPr>
        <w:widowControl w:val="0"/>
        <w:spacing w:after="0" w:line="22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1FB7" w:rsidRPr="00A813C4" w:rsidRDefault="00070DBC" w:rsidP="0085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="007E1FB7"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Методи контролю</w:t>
      </w:r>
    </w:p>
    <w:p w:rsidR="007E1FB7" w:rsidRPr="00A813C4" w:rsidRDefault="007E1FB7" w:rsidP="007E1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контролю рівня підготовки лікарів-інтернів застосовуються наступні засоби: </w:t>
      </w:r>
      <w:r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поточний контроль, підсумковий контроль</w:t>
      </w: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E1FB7" w:rsidRPr="00A813C4" w:rsidRDefault="007E1FB7" w:rsidP="007E1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Поточний контроль</w:t>
      </w: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відбувається шляхом перевірки ступеня оволодіння уміннями та навичками та за допомогою індивідуальних наборів тестів формату А, що перевіряють досягнення конкретних цілей заняття.</w:t>
      </w:r>
    </w:p>
    <w:p w:rsidR="007E1FB7" w:rsidRPr="00A813C4" w:rsidRDefault="007E1FB7" w:rsidP="007E1F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Оцінка за роботу з тестовими завданнями виставляється згідно зі шкалою:</w:t>
      </w:r>
    </w:p>
    <w:p w:rsidR="007E1FB7" w:rsidRPr="00A813C4" w:rsidRDefault="007E1FB7" w:rsidP="007E1F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наявності до 10 % помилкових тестів – «5»,</w:t>
      </w:r>
    </w:p>
    <w:p w:rsidR="007E1FB7" w:rsidRPr="00A813C4" w:rsidRDefault="007E1FB7" w:rsidP="007E1F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 – 19 % помилкових тестів – «4»,</w:t>
      </w:r>
    </w:p>
    <w:p w:rsidR="0079564C" w:rsidRPr="00A813C4" w:rsidRDefault="007E1FB7" w:rsidP="0079564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 – 29 % помилкових тестів – «3»,</w:t>
      </w:r>
    </w:p>
    <w:p w:rsidR="007E1FB7" w:rsidRPr="00A813C4" w:rsidRDefault="007E1FB7" w:rsidP="0079564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30 </w:t>
      </w:r>
      <w:r w:rsidRPr="00A813C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% і </w:t>
      </w: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більше помилкових тестів – «2»</w:t>
      </w:r>
    </w:p>
    <w:p w:rsidR="007E1FB7" w:rsidRPr="00A813C4" w:rsidRDefault="007E1FB7" w:rsidP="007E1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Підсумковий контроль</w:t>
      </w: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проводяться у два етапи. На першому етапі здійснюється тестування за допомогою наборів тестів, що охоплюють кінцеві цілі дисципліни. Всі, хто навчається, отримують тести з однаковим набором операцій. Час для проведення першого етапу іспиту визначається, виходячи з того, що на рішення одного завдання відводиться 1 хвилина.</w:t>
      </w:r>
      <w:r w:rsidRPr="00A813C4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</w:t>
      </w: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Другий етап перевіряє ступень оволодіння практичними уміннями та навичками, перелік яких визначається кінцевими цілями дисципліни.</w:t>
      </w:r>
    </w:p>
    <w:p w:rsidR="007E1FB7" w:rsidRPr="00A813C4" w:rsidRDefault="007E1FB7" w:rsidP="007E1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E1FB7" w:rsidRPr="00A813C4" w:rsidRDefault="00070DBC" w:rsidP="007E1FB7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9</w:t>
      </w:r>
      <w:r w:rsidR="007E1FB7"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Оцінювання дисципліни </w:t>
      </w:r>
    </w:p>
    <w:p w:rsidR="007E1FB7" w:rsidRPr="00A813C4" w:rsidRDefault="007E1FB7" w:rsidP="007E1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Оцінювання навчальної діяльності проводиться стандартизовано. Для з’ясування ступеня оволодіння </w:t>
      </w:r>
      <w:r w:rsidRPr="00A813C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уміннями та навичками</w:t>
      </w:r>
      <w:r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кафедра визначає типові завдання діяльності та умінь, що перевіряються та оцінюються. Виконання типових завдань діяльності та умінь оцінюється балами "1", "0,5" та "0" (виконано, виконано не повністю, не виконано). </w:t>
      </w:r>
    </w:p>
    <w:p w:rsidR="007E1FB7" w:rsidRPr="00A813C4" w:rsidRDefault="007E1FB7" w:rsidP="007E1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Оцінки виставляються на основі суми балів, що отримані інтернами при оцінюванні ступеня оволодіння практичними навичками та уміннями. Результат оволодіння практичними навичками та уміннями визначається в оцінках: 5 – "відмінно", 4 – "добре", 3 – "задовільно", 2 – "незадовільно".</w:t>
      </w:r>
    </w:p>
    <w:p w:rsidR="007E1FB7" w:rsidRPr="00A813C4" w:rsidRDefault="007E1FB7" w:rsidP="007E1F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Критерії оцінювання (за умови виконання 5 завдань):</w:t>
      </w:r>
    </w:p>
    <w:p w:rsidR="007E1FB7" w:rsidRPr="00A813C4" w:rsidRDefault="007E1FB7" w:rsidP="007E1F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 балів – "відмінно";</w:t>
      </w:r>
    </w:p>
    <w:p w:rsidR="007E1FB7" w:rsidRPr="00A813C4" w:rsidRDefault="007E1FB7" w:rsidP="007E1F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4,5 – 4,0 балів - "добре";</w:t>
      </w:r>
    </w:p>
    <w:p w:rsidR="007E1FB7" w:rsidRPr="00A813C4" w:rsidRDefault="007E1FB7" w:rsidP="007E1F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3,5 – 3,0 бали – "задовільно";</w:t>
      </w:r>
    </w:p>
    <w:p w:rsidR="007E1FB7" w:rsidRPr="00A813C4" w:rsidRDefault="007E1FB7" w:rsidP="007E1F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2,9 бала і менше – "незадовільно".</w:t>
      </w:r>
    </w:p>
    <w:p w:rsidR="007E1FB7" w:rsidRPr="00A813C4" w:rsidRDefault="007E1FB7" w:rsidP="007E1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Підсумковий тестовий контроль</w:t>
      </w: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здійснюється за допомогою індивідуальних наборів тестів формату А, що перевіряють досягнення кінцевих цілей дисципліни. </w:t>
      </w:r>
    </w:p>
    <w:p w:rsidR="007E1FB7" w:rsidRPr="00A813C4" w:rsidRDefault="007E1FB7" w:rsidP="007E1F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Оцінка за роботу з тестовими завданнями виставляється згідно зі шкалою:</w:t>
      </w:r>
    </w:p>
    <w:p w:rsidR="007E1FB7" w:rsidRPr="00A813C4" w:rsidRDefault="007E1FB7" w:rsidP="007E1F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наявності до 10 % помилкових тестів – «5»,</w:t>
      </w:r>
    </w:p>
    <w:p w:rsidR="007E1FB7" w:rsidRPr="00A813C4" w:rsidRDefault="007E1FB7" w:rsidP="007E1F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 – 19 % помилкових тестів – «4»,</w:t>
      </w:r>
    </w:p>
    <w:p w:rsidR="007E1FB7" w:rsidRPr="00A813C4" w:rsidRDefault="007E1FB7" w:rsidP="007E1F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 – 29 % помилкових тестів – «3»,</w:t>
      </w:r>
    </w:p>
    <w:p w:rsidR="007E1FB7" w:rsidRPr="00A813C4" w:rsidRDefault="007E1FB7" w:rsidP="007E1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30 </w:t>
      </w:r>
      <w:r w:rsidRPr="00A813C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% і </w:t>
      </w: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більше помилкових тестів – «2»</w:t>
      </w:r>
    </w:p>
    <w:p w:rsidR="00850615" w:rsidRPr="00A813C4" w:rsidRDefault="00850615" w:rsidP="007E1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6322" w:rsidRPr="00A813C4" w:rsidRDefault="00070DBC" w:rsidP="00516322">
      <w:pPr>
        <w:shd w:val="clear" w:color="auto" w:fill="FFFFFF"/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</w:t>
      </w:r>
      <w:r w:rsidR="00516322"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Методичне забезпечення</w:t>
      </w:r>
    </w:p>
    <w:p w:rsidR="00516322" w:rsidRPr="00A813C4" w:rsidRDefault="00516322" w:rsidP="005163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Методичні посібники, вказівки для лікарів-інтернів;</w:t>
      </w:r>
    </w:p>
    <w:p w:rsidR="00516322" w:rsidRPr="00A813C4" w:rsidRDefault="00516322" w:rsidP="005163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Методичні рекомендації для викладачів;</w:t>
      </w:r>
    </w:p>
    <w:p w:rsidR="00516322" w:rsidRPr="00A813C4" w:rsidRDefault="00516322" w:rsidP="00516322">
      <w:pPr>
        <w:numPr>
          <w:ilvl w:val="0"/>
          <w:numId w:val="10"/>
        </w:numPr>
        <w:shd w:val="clear" w:color="auto" w:fill="FFFFFF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Інструкція з оцінювання навчальної діяльності лікарів-інтернів та курсантів факультету інтернатури та факультету післядипломної освіти ДНМУ.</w:t>
      </w:r>
    </w:p>
    <w:p w:rsidR="00516322" w:rsidRPr="00A813C4" w:rsidRDefault="00516322" w:rsidP="00516322">
      <w:pPr>
        <w:shd w:val="clear" w:color="auto" w:fill="FFFFFF"/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70DBC" w:rsidRPr="00A813C4" w:rsidRDefault="00070DBC" w:rsidP="00070DBC">
      <w:pPr>
        <w:shd w:val="clear" w:color="auto" w:fill="FFFFFF"/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</w:t>
      </w:r>
      <w:r w:rsidR="00516322"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Рекомендована література</w:t>
      </w:r>
    </w:p>
    <w:p w:rsidR="00516322" w:rsidRPr="00A813C4" w:rsidRDefault="00516322" w:rsidP="00516322">
      <w:pPr>
        <w:shd w:val="clear" w:color="auto" w:fill="FFFFFF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u w:val="single"/>
          <w:lang w:val="uk-UA" w:eastAsia="ru-RU"/>
        </w:rPr>
      </w:pPr>
      <w:r w:rsidRPr="00A813C4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u w:val="single"/>
          <w:lang w:val="uk-UA" w:eastAsia="ru-RU"/>
        </w:rPr>
        <w:t>Базова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1.Авербах М.М., Литвинов В.И.,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Гергерт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В.Я. и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соавт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Иммунологические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аспекты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легочной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патологии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. - М.: Медицина, 1980. - 193 с.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2.Александрова А.В.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Рентгендиагностика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туберкулеза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органов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дыхания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. - М.: Медицина, 1983. -191 с.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3.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Беленький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М.С.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Клиническая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туберкулинодиагностика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. - К.: Здоров'я, 1984. - 86 с.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4.Беллендир Э.Н.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Внелегочный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туберкулез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. - СПб.: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Гиппократ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, 2000. - 374 с.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5.Бліхар Є. Фтизіатрія: Підручник. - Тернопіль: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Укрмедкнига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,</w:t>
      </w: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ab/>
        <w:t xml:space="preserve"> 2002. - 372 с.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6.Гольдеман А.Г.,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Зислин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Д.М.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Силикотуберкулез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как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клиническая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проблема. -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Свердловск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: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Изд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-во Урал,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ун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-та, 1989. - 175 с.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7.Дужий И.Д.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Заболевания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плевры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: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диагностические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,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хирургические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и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терапевтические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аспекты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. — К.: Здоров'я, 1997. — 432 с.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8.Иванюта О.М., Пилипчук Н.С., Назаренко В.Г. и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соавт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Туберкулезный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менингоэнцефалит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. -К.: Здоров'я, 1987.-128 с.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9.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Камышан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И.С.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Туберкулез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мочеполовой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системы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. - Л.: Медицина, 1996. - 159 с.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10.Лайт Р.У.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Болезни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плевры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/ Пер. с англ. Е.Г.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Федоровой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. - М.: Медицина, 1986. - 374 с.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11.Мельник В.П., Ільницький І.Г. Фтизіатрія – Київ-Львів, 2008.- 302 с. 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12.Наказ МОЗ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Украни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№ 233 від 29.07.1996 р. Про затвердження інструкції щодо надання медико-санітарної допомоги хворим на туберкульоз.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13.Наказ МОЗ України № 26 від 14.02.1996 р. Про удосконалення протитуберкульозної служби.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14..Наказ МОЗ України № 33 від 23.02.2000 р. Про штатні нормативи та типові штати закладів охорони здоров'я.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15.Наказ МОЗ України № 45 від 06.02.2002 р.</w:t>
      </w:r>
      <w:r w:rsidR="00850615"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Інструкція з бактеріологічної</w:t>
      </w: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діагностики туберкульозної інфекції.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16.Наказ МОЗ України № 499 від 28.10.2003 р. Про затвердження інструкції щодо надання допомоги хворим на туберкульоз і неспецифічні захворювання легенів.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17.Наказ МОЗ України № 45 від 28.01.2005 р. Протокол надання медичної  допомоги хворим на туберкульоз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18.Наказ МОЗ України № 422 від 27.06.2006 р. Про затвердження Посібника з питань боротьби з туберкульозом на основі міжнародних стандартів з контролю за туберкульозом  допомоги хворим на туберкульоз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lastRenderedPageBreak/>
        <w:t>19.Наказ МОЗ України № 693 від 08.12.2005 р. Про затвердження тимчасових форм первинної облікової документації і форм звітності з туберкульозу та інструкцій щодо їх заповнення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20.Наказ МОЗ України № 50 від 06.02.2006 р. Про затвердження типових положень про лабораторії і пункти з діагностики туберкульозу та пункти збору мокротиння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21.Наказ МОЗ України № 384 від 9.06.06р. Про затвердження Протоколу надання медичної допомоги хворим на туберкульоз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22.Наказ МОЗ України № 385 від 9.06.06р. Про затвердження Інструкції щодо надання допомоги хворим на туберкульоз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23.Наказ МОЗ України № 128 від 19.03.2007 р. Про затвердження клінічних протоколів надання медичної допомоги за спеціальністю «Пульмонологія»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24.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Палеев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Н.Р.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Болезни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органов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дыхания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: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Руководство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для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врачей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: В 4 томах. - М: Медицина., 1989.-640 с.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25.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Перельман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М.И.,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Ефимов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Б.П.,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Бирюков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Ю.В.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Доброкачественные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опухоли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легких. - М.: Медицина, 1981.-240 с.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26. 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Перельман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М.И.,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Корякин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В.А., Протопопова Н.М.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Туберкулёз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: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Учебник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. - М.: Медицина, 1990. - 304 с.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27.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Помельцов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Н.Ф.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Рентгенологическая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диагностика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туберкулеза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легких. - М.: Медицина, 1971. — 367 с.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28.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Путов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Н.В.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Руководство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по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пульмонологии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. - М.: Медицина, 1984. -      235 с.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29.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Рабухин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А.Е.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Туберкулез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органов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дыхания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у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взрослых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. - М.: Медицина, 1976. - 328 с.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30.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Рачинский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СВ. и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соавт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Болезни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органов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дыхания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у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детей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. - М.: Медицина, 1988. -     178 с.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31.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Розенштраух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Л.С.,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Рыбакова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Н.И.,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Виннер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М.Г.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Рентгендиагностика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заболеваний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органов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дыхания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: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Руководство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для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врачей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. - М.: Медицина, 1987. - 640 с.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32.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Рудой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Н.М.,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Чубаков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Т.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Туберкулез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легких и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хронический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алкоголизм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. - М.: Медицина, 1985. -176 с.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33.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Савула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М.М.,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Сахелашвілі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М.І., Сливка Ю.І. Туберкульоз і вагітність. –Тернопіль, ТДМУ: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Укрмедкнига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, 2007.- 191 с.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34.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Саркоидоз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: от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гипотезы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к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практике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/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Под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ред. А.А.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Визеля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. — Казань: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Издательство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«ФЭН»,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Академия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наук РТ, 2004. — 348 с.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35.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Струков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А.И.,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Соловьева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М.П.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Морфология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туберкулеза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в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современных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условиях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. - М.: Медицина, 1985.-224 с.</w:t>
      </w: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36.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Трахтенберг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А.Х.,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Чиссов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В.И.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Клиническая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онкопульмонология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. - М.: ГЭОТАР, МЕДИЦИНА, 2000. - 600 с.</w:t>
      </w:r>
    </w:p>
    <w:p w:rsidR="00070DBC" w:rsidRPr="00A813C4" w:rsidRDefault="00070DBC" w:rsidP="00516322">
      <w:pPr>
        <w:shd w:val="clear" w:color="auto" w:fill="FFFFFF"/>
        <w:tabs>
          <w:tab w:val="left" w:pos="0"/>
        </w:tabs>
        <w:spacing w:after="0" w:line="220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</w:p>
    <w:p w:rsidR="00516322" w:rsidRPr="00A813C4" w:rsidRDefault="00516322" w:rsidP="00516322">
      <w:pPr>
        <w:shd w:val="clear" w:color="auto" w:fill="FFFFFF"/>
        <w:tabs>
          <w:tab w:val="left" w:pos="0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u w:val="single"/>
          <w:lang w:val="uk-UA" w:eastAsia="ru-RU"/>
        </w:rPr>
      </w:pPr>
      <w:r w:rsidRPr="00A813C4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u w:val="single"/>
          <w:lang w:val="uk-UA" w:eastAsia="ru-RU"/>
        </w:rPr>
        <w:t>Допоміжна</w:t>
      </w:r>
    </w:p>
    <w:p w:rsidR="00516322" w:rsidRPr="00A813C4" w:rsidRDefault="00516322" w:rsidP="00516322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Фещенко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Ю.1., Ільницький І.Г., Мельник В.М., Панасюк О.В. Туберкульоз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позалегеневої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локапизацп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. - К.: Логос, 1998. - 376 с.</w:t>
      </w:r>
    </w:p>
    <w:p w:rsidR="00516322" w:rsidRPr="00A813C4" w:rsidRDefault="00516322" w:rsidP="00516322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Фещенко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Ю.1., Мельник В.М.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Сучаст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методи діагностики, лікування і профілактики туберкульозу. - К.: Здоров'я, 2002. - 904 с.</w:t>
      </w:r>
    </w:p>
    <w:p w:rsidR="00516322" w:rsidRPr="00A813C4" w:rsidRDefault="00516322" w:rsidP="00516322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Фещенко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Ю.1., Мельник В.М., Ільницький І.Г. Основи клінічної фтизіатрії – .- Київ-Львів, 2007- 2-х  томах,- 1174 с.</w:t>
      </w:r>
    </w:p>
    <w:p w:rsidR="00516322" w:rsidRPr="00A813C4" w:rsidRDefault="00516322" w:rsidP="00516322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Фещенко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Ю.1., Мельник В.М., Кобилянська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А.В.Хіміорезистентний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туберкульоз Київ: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Здоровя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, 2003. -133 с.</w:t>
      </w:r>
    </w:p>
    <w:p w:rsidR="00516322" w:rsidRPr="00A813C4" w:rsidRDefault="00516322" w:rsidP="00516322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Фещенко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Ю.1., Мельник В.М., Ільницький І.Г.,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М'ясников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В.Г. Лікування туберкульозу. - К.: Логос, 1996.-120 с.</w:t>
      </w:r>
    </w:p>
    <w:p w:rsidR="00516322" w:rsidRPr="00A813C4" w:rsidRDefault="00516322" w:rsidP="00516322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Фирсова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В.А.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Туберкулез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органов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дыхания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у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детей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. - М.: Медицина, 1979. - 231 с.</w:t>
      </w:r>
    </w:p>
    <w:p w:rsidR="00516322" w:rsidRPr="00A813C4" w:rsidRDefault="00516322" w:rsidP="00516322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Хоменко А.Г.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Туберкулез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: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Руководство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для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врачей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. - М.: Медицина, 1996. - 496 с.</w:t>
      </w:r>
    </w:p>
    <w:p w:rsidR="00516322" w:rsidRPr="00A813C4" w:rsidRDefault="00516322" w:rsidP="00516322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Хоменко А.Г.,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Швайгер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О.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Саркоидоз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. - М.: Медицина, 1982. - 296 с.</w:t>
      </w:r>
    </w:p>
    <w:p w:rsidR="00516322" w:rsidRPr="00A813C4" w:rsidRDefault="00516322" w:rsidP="00516322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Шестерина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М.В.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Изменения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бронхов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при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туберкулезе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. - М.: Медицина, 1976. - 168 с.</w:t>
      </w:r>
    </w:p>
    <w:p w:rsidR="00516322" w:rsidRPr="00A813C4" w:rsidRDefault="00516322" w:rsidP="00850615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Янченко Е.Н.,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Греймер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М.С.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Туберкулез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у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детей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и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подростков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: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Руководство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для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врачей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. -СПб.: </w:t>
      </w:r>
      <w:proofErr w:type="spellStart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Гиппократ</w:t>
      </w:r>
      <w:proofErr w:type="spellEnd"/>
      <w:r w:rsidRPr="00A813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, 1999. - 336 с.</w:t>
      </w:r>
    </w:p>
    <w:p w:rsidR="00070DBC" w:rsidRPr="00A813C4" w:rsidRDefault="00070DBC" w:rsidP="00070DBC">
      <w:pPr>
        <w:shd w:val="clear" w:color="auto" w:fill="FFFFFF"/>
        <w:tabs>
          <w:tab w:val="left" w:pos="0"/>
        </w:tabs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</w:p>
    <w:p w:rsidR="00516322" w:rsidRPr="00A813C4" w:rsidRDefault="00070DBC" w:rsidP="00516322">
      <w:pPr>
        <w:shd w:val="clear" w:color="auto" w:fill="FFFFFF"/>
        <w:tabs>
          <w:tab w:val="left" w:pos="365"/>
        </w:tabs>
        <w:spacing w:after="0" w:line="220" w:lineRule="exact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</w:t>
      </w:r>
      <w:r w:rsidR="00516322" w:rsidRPr="00A813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Інформаційні ресурси</w:t>
      </w:r>
    </w:p>
    <w:p w:rsidR="00516322" w:rsidRPr="00A813C4" w:rsidRDefault="00516322" w:rsidP="00516322">
      <w:pPr>
        <w:widowControl w:val="0"/>
        <w:numPr>
          <w:ilvl w:val="0"/>
          <w:numId w:val="11"/>
        </w:num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Ресурси Інтернету.</w:t>
      </w:r>
    </w:p>
    <w:p w:rsidR="00850615" w:rsidRPr="00A813C4" w:rsidRDefault="00850615" w:rsidP="00850615">
      <w:pPr>
        <w:numPr>
          <w:ilvl w:val="0"/>
          <w:numId w:val="11"/>
        </w:numPr>
        <w:spacing w:after="0" w:line="220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Сайт кафедри </w:t>
      </w:r>
      <w:r w:rsidR="0024103B" w:rsidRPr="00A813C4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  <w:t>http://</w:t>
      </w:r>
      <w:r w:rsidR="0024103B" w:rsidRPr="00A813C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v</w:t>
      </w:r>
      <w:r w:rsidRPr="00A813C4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  <w:t>nmed</w:t>
      </w:r>
      <w:r w:rsidR="001F508B" w:rsidRPr="00A813C4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  <w:t>3</w:t>
      </w:r>
      <w:r w:rsidR="0024103B" w:rsidRPr="00A813C4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  <w:t>.dsmu.edu.ua</w:t>
      </w:r>
    </w:p>
    <w:p w:rsidR="00516322" w:rsidRPr="00A813C4" w:rsidRDefault="00516322" w:rsidP="00516322">
      <w:pPr>
        <w:numPr>
          <w:ilvl w:val="0"/>
          <w:numId w:val="11"/>
        </w:numPr>
        <w:spacing w:after="0" w:line="220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Рекомендована література.</w:t>
      </w:r>
    </w:p>
    <w:p w:rsidR="00516322" w:rsidRPr="00A813C4" w:rsidRDefault="00516322" w:rsidP="00516322">
      <w:pPr>
        <w:numPr>
          <w:ilvl w:val="0"/>
          <w:numId w:val="11"/>
        </w:numPr>
        <w:spacing w:after="0" w:line="220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Бібліотека.</w:t>
      </w:r>
    </w:p>
    <w:p w:rsidR="005B1179" w:rsidRPr="00A813C4" w:rsidRDefault="00516322" w:rsidP="00850615">
      <w:pPr>
        <w:numPr>
          <w:ilvl w:val="0"/>
          <w:numId w:val="11"/>
        </w:numPr>
        <w:spacing w:after="0" w:line="220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3C4">
        <w:rPr>
          <w:rFonts w:ascii="Times New Roman" w:eastAsia="Times New Roman" w:hAnsi="Times New Roman" w:cs="Times New Roman"/>
          <w:sz w:val="24"/>
          <w:szCs w:val="24"/>
          <w:lang w:val="uk-UA"/>
        </w:rPr>
        <w:t>Накази МОН, МОЗ.</w:t>
      </w:r>
    </w:p>
    <w:sectPr w:rsidR="005B1179" w:rsidRPr="00A813C4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EC5" w:rsidRDefault="00067EC5" w:rsidP="004B7EC0">
      <w:pPr>
        <w:spacing w:after="0" w:line="240" w:lineRule="auto"/>
      </w:pPr>
      <w:r>
        <w:separator/>
      </w:r>
    </w:p>
  </w:endnote>
  <w:endnote w:type="continuationSeparator" w:id="0">
    <w:p w:rsidR="00067EC5" w:rsidRDefault="00067EC5" w:rsidP="004B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C4" w:rsidRDefault="00A813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C4" w:rsidRDefault="00A813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C4" w:rsidRDefault="00A813C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C0" w:rsidRDefault="00067EC5">
    <w:pPr>
      <w:pStyle w:val="a5"/>
      <w:ind w:right="360"/>
    </w:pPr>
    <w:r>
      <w:rPr>
        <w:noProof/>
        <w:lang w:val="x-non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545.7pt;margin-top:.05pt;width:14.45pt;height:16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" stroked="f">
          <v:fill opacity="0"/>
          <v:textbox style="mso-next-textbox:#Надпись 1" inset="0,0,0,0">
            <w:txbxContent>
              <w:p w:rsidR="004B7EC0" w:rsidRDefault="004B7EC0">
                <w:pPr>
                  <w:pStyle w:val="a5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EC5" w:rsidRDefault="00067EC5" w:rsidP="004B7EC0">
      <w:pPr>
        <w:spacing w:after="0" w:line="240" w:lineRule="auto"/>
      </w:pPr>
      <w:r>
        <w:separator/>
      </w:r>
    </w:p>
  </w:footnote>
  <w:footnote w:type="continuationSeparator" w:id="0">
    <w:p w:rsidR="00067EC5" w:rsidRDefault="00067EC5" w:rsidP="004B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C4" w:rsidRDefault="00A813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C4" w:rsidRDefault="00A813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C4" w:rsidRDefault="00A813C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C0" w:rsidRDefault="00067EC5">
    <w:pPr>
      <w:pStyle w:val="a3"/>
      <w:ind w:right="360"/>
    </w:pPr>
    <w:r>
      <w:rPr>
        <w:noProof/>
        <w:lang w:val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551.6pt;margin-top:.05pt;width:1.1pt;height:16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" stroked="f">
          <v:fill opacity="0"/>
          <v:textbox style="mso-next-textbox:#Надпись 2" inset="0,0,0,0">
            <w:txbxContent>
              <w:p w:rsidR="004B7EC0" w:rsidRDefault="004B7EC0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22B3"/>
    <w:multiLevelType w:val="hybridMultilevel"/>
    <w:tmpl w:val="CF28A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C1461"/>
    <w:multiLevelType w:val="hybridMultilevel"/>
    <w:tmpl w:val="191E1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13B9E"/>
    <w:multiLevelType w:val="hybridMultilevel"/>
    <w:tmpl w:val="B9B4C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D4A6B"/>
    <w:multiLevelType w:val="hybridMultilevel"/>
    <w:tmpl w:val="3A1E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84C74"/>
    <w:multiLevelType w:val="hybridMultilevel"/>
    <w:tmpl w:val="8B584B46"/>
    <w:lvl w:ilvl="0" w:tplc="68BA16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8BA16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BE7241"/>
    <w:multiLevelType w:val="hybridMultilevel"/>
    <w:tmpl w:val="DDFA8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7F1D57"/>
    <w:multiLevelType w:val="hybridMultilevel"/>
    <w:tmpl w:val="8FB0F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6231A4"/>
    <w:multiLevelType w:val="hybridMultilevel"/>
    <w:tmpl w:val="E24AE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402217"/>
    <w:multiLevelType w:val="hybridMultilevel"/>
    <w:tmpl w:val="13BEA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221102"/>
    <w:multiLevelType w:val="hybridMultilevel"/>
    <w:tmpl w:val="D2EE7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1243E7"/>
    <w:multiLevelType w:val="hybridMultilevel"/>
    <w:tmpl w:val="4474A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B23D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34EB5"/>
    <w:multiLevelType w:val="hybridMultilevel"/>
    <w:tmpl w:val="C41888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75C6AD4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8472083"/>
    <w:multiLevelType w:val="hybridMultilevel"/>
    <w:tmpl w:val="D9402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12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79"/>
    <w:rsid w:val="000072B1"/>
    <w:rsid w:val="00067EC5"/>
    <w:rsid w:val="00070DBC"/>
    <w:rsid w:val="000E625A"/>
    <w:rsid w:val="001550A0"/>
    <w:rsid w:val="001726F5"/>
    <w:rsid w:val="001D3793"/>
    <w:rsid w:val="001F508B"/>
    <w:rsid w:val="0024103B"/>
    <w:rsid w:val="0025412A"/>
    <w:rsid w:val="00311D08"/>
    <w:rsid w:val="00335465"/>
    <w:rsid w:val="003D0EB5"/>
    <w:rsid w:val="003E4BB0"/>
    <w:rsid w:val="003F04C3"/>
    <w:rsid w:val="003F0B32"/>
    <w:rsid w:val="00487544"/>
    <w:rsid w:val="004B7EC0"/>
    <w:rsid w:val="004C7AF9"/>
    <w:rsid w:val="004E249F"/>
    <w:rsid w:val="00516322"/>
    <w:rsid w:val="00534A45"/>
    <w:rsid w:val="005505A8"/>
    <w:rsid w:val="00565C04"/>
    <w:rsid w:val="00572051"/>
    <w:rsid w:val="00586B60"/>
    <w:rsid w:val="005B1179"/>
    <w:rsid w:val="0061793A"/>
    <w:rsid w:val="00770B2C"/>
    <w:rsid w:val="0079564C"/>
    <w:rsid w:val="007E1FB7"/>
    <w:rsid w:val="00850615"/>
    <w:rsid w:val="008B584D"/>
    <w:rsid w:val="009320EF"/>
    <w:rsid w:val="009813A7"/>
    <w:rsid w:val="00992271"/>
    <w:rsid w:val="009C2FFC"/>
    <w:rsid w:val="00A813C4"/>
    <w:rsid w:val="00A84D91"/>
    <w:rsid w:val="00B164B4"/>
    <w:rsid w:val="00B70E38"/>
    <w:rsid w:val="00C002E5"/>
    <w:rsid w:val="00C959DA"/>
    <w:rsid w:val="00D97A29"/>
    <w:rsid w:val="00EC14DF"/>
    <w:rsid w:val="00EC3A51"/>
    <w:rsid w:val="00E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499C35B-E136-411D-9701-945C71C2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0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5163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163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06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nhideWhenUsed/>
    <w:rsid w:val="004B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B7EC0"/>
  </w:style>
  <w:style w:type="paragraph" w:styleId="a5">
    <w:name w:val="footer"/>
    <w:basedOn w:val="a"/>
    <w:link w:val="a6"/>
    <w:unhideWhenUsed/>
    <w:rsid w:val="004B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B7EC0"/>
  </w:style>
  <w:style w:type="character" w:customStyle="1" w:styleId="5">
    <w:name w:val="Основной текст (5)_"/>
    <w:link w:val="50"/>
    <w:rsid w:val="008B584D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B584D"/>
    <w:pPr>
      <w:widowControl w:val="0"/>
      <w:shd w:val="clear" w:color="auto" w:fill="FFFFFF"/>
      <w:spacing w:after="0" w:line="202" w:lineRule="exact"/>
      <w:ind w:hanging="540"/>
    </w:pPr>
    <w:rPr>
      <w:rFonts w:ascii="Times New Roman" w:eastAsia="Times New Roman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EB11-281F-44FD-9A58-833D93AE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dcterms:created xsi:type="dcterms:W3CDTF">2017-11-04T08:09:00Z</dcterms:created>
  <dcterms:modified xsi:type="dcterms:W3CDTF">2021-12-22T09:26:00Z</dcterms:modified>
</cp:coreProperties>
</file>